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3" w:rsidRDefault="00F4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9185B" w:rsidRPr="00F442D3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</w:t>
      </w:r>
      <w:r w:rsidRPr="00F442D3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="00CD4D4E" w:rsidRPr="00F442D3">
        <w:rPr>
          <w:rFonts w:ascii="Times New Roman" w:eastAsia="Times New Roman" w:hAnsi="Times New Roman" w:cs="Times New Roman"/>
          <w:b/>
          <w:sz w:val="26"/>
          <w:szCs w:val="26"/>
        </w:rPr>
        <w:t xml:space="preserve"> _</w:t>
      </w:r>
      <w:r w:rsidR="004D0C4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D4D4E" w:rsidRPr="00F442D3">
        <w:rPr>
          <w:rFonts w:ascii="Times New Roman" w:eastAsia="Times New Roman" w:hAnsi="Times New Roman" w:cs="Times New Roman"/>
          <w:b/>
          <w:sz w:val="26"/>
          <w:szCs w:val="26"/>
        </w:rPr>
        <w:t>__</w:t>
      </w:r>
    </w:p>
    <w:p w:rsidR="0029185B" w:rsidRPr="00F442D3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>ЗАСЕДАНИЯ ЧЛЕНОВ НАБЛЮДАТЕЛЬНОГО СОВЕТА</w:t>
      </w:r>
    </w:p>
    <w:p w:rsidR="0029185B" w:rsidRPr="00F442D3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85B" w:rsidRPr="00F442D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F442D3">
        <w:rPr>
          <w:rFonts w:ascii="Times New Roman" w:eastAsia="Times New Roman" w:hAnsi="Times New Roman" w:cs="Times New Roman"/>
          <w:sz w:val="26"/>
          <w:szCs w:val="26"/>
        </w:rPr>
        <w:t>Бадамша</w:t>
      </w:r>
      <w:proofErr w:type="spellEnd"/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="0095643B" w:rsidRPr="00F442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ab/>
      </w:r>
      <w:r w:rsidR="00A43292" w:rsidRPr="00F442D3">
        <w:rPr>
          <w:rFonts w:ascii="Times New Roman" w:eastAsia="Times New Roman" w:hAnsi="Times New Roman" w:cs="Times New Roman"/>
          <w:sz w:val="26"/>
          <w:szCs w:val="26"/>
        </w:rPr>
        <w:t>_</w:t>
      </w:r>
      <w:r w:rsidR="004D0C4F">
        <w:rPr>
          <w:rFonts w:ascii="Times New Roman" w:eastAsia="Times New Roman" w:hAnsi="Times New Roman" w:cs="Times New Roman"/>
          <w:sz w:val="26"/>
          <w:szCs w:val="26"/>
        </w:rPr>
        <w:t>03.02.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D0C4F">
        <w:rPr>
          <w:rFonts w:ascii="Times New Roman" w:eastAsia="Times New Roman" w:hAnsi="Times New Roman" w:cs="Times New Roman"/>
          <w:sz w:val="26"/>
          <w:szCs w:val="26"/>
        </w:rPr>
        <w:t>5</w:t>
      </w:r>
      <w:r w:rsidR="00003255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29185B" w:rsidRPr="00F442D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5B" w:rsidRPr="00F442D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 заседания: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>с</w:t>
      </w:r>
      <w:proofErr w:type="gramStart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>.Б</w:t>
      </w:r>
      <w:proofErr w:type="gramEnd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>адамша</w:t>
      </w:r>
      <w:proofErr w:type="spellEnd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>ул.Цибульчика</w:t>
      </w:r>
      <w:proofErr w:type="spellEnd"/>
      <w:r w:rsidRPr="00F442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д.4</w:t>
      </w:r>
    </w:p>
    <w:p w:rsidR="0029185B" w:rsidRPr="00F442D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>Идентификационный код организации: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 xml:space="preserve"> 14-990140004575-202</w:t>
      </w:r>
      <w:r w:rsidR="00CA36CE" w:rsidRPr="00F442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>-00</w:t>
      </w:r>
      <w:r w:rsidR="00CA36CE" w:rsidRPr="00F442D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29185B" w:rsidRPr="00F442D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5B" w:rsidRPr="00F442D3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>Форма проведения заседания:</w:t>
      </w:r>
      <w:r w:rsidRPr="00F442D3">
        <w:rPr>
          <w:rFonts w:ascii="Times New Roman" w:eastAsia="Times New Roman" w:hAnsi="Times New Roman" w:cs="Times New Roman"/>
          <w:sz w:val="26"/>
          <w:szCs w:val="26"/>
        </w:rPr>
        <w:t xml:space="preserve"> заочная</w:t>
      </w:r>
    </w:p>
    <w:p w:rsidR="0029185B" w:rsidRPr="00F442D3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42D3">
        <w:rPr>
          <w:rFonts w:ascii="Times New Roman" w:eastAsia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630C6C" w:rsidRPr="0033753D" w:rsidRDefault="00630C6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E4814" w:rsidRPr="0033753D" w:rsidRDefault="005E4814" w:rsidP="00630C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33753D">
        <w:rPr>
          <w:rFonts w:ascii="Times New Roman" w:eastAsia="Times New Roman" w:hAnsi="Times New Roman" w:cs="Times New Roman"/>
        </w:rPr>
        <w:t>Острецова</w:t>
      </w:r>
      <w:proofErr w:type="spellEnd"/>
      <w:r w:rsidRPr="0033753D">
        <w:rPr>
          <w:rFonts w:ascii="Times New Roman" w:eastAsia="Times New Roman" w:hAnsi="Times New Roman" w:cs="Times New Roman"/>
        </w:rPr>
        <w:t xml:space="preserve"> Т.П. – председатель наблюдательного совета</w:t>
      </w:r>
    </w:p>
    <w:p w:rsidR="005E4814" w:rsidRPr="0033753D" w:rsidRDefault="005E4814" w:rsidP="00630C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  <w:lang w:val="kk-KZ"/>
        </w:rPr>
        <w:t>2</w:t>
      </w:r>
      <w:r w:rsidRPr="0033753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3753D">
        <w:rPr>
          <w:rFonts w:ascii="Times New Roman" w:eastAsia="Times New Roman" w:hAnsi="Times New Roman" w:cs="Times New Roman"/>
        </w:rPr>
        <w:t>Ешекенова</w:t>
      </w:r>
      <w:proofErr w:type="spellEnd"/>
      <w:r w:rsidRPr="0033753D">
        <w:rPr>
          <w:rFonts w:ascii="Times New Roman" w:eastAsia="Times New Roman" w:hAnsi="Times New Roman" w:cs="Times New Roman"/>
        </w:rPr>
        <w:t xml:space="preserve"> А.М. – член наблюдательного совета</w:t>
      </w:r>
    </w:p>
    <w:p w:rsidR="005E4814" w:rsidRPr="0033753D" w:rsidRDefault="005E4814" w:rsidP="00630C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  <w:lang w:val="kk-KZ"/>
        </w:rPr>
        <w:t>3</w:t>
      </w:r>
      <w:r w:rsidRPr="0033753D">
        <w:rPr>
          <w:rFonts w:ascii="Times New Roman" w:eastAsia="Times New Roman" w:hAnsi="Times New Roman" w:cs="Times New Roman"/>
        </w:rPr>
        <w:t xml:space="preserve">. </w:t>
      </w:r>
      <w:r w:rsidRPr="0033753D">
        <w:rPr>
          <w:rFonts w:ascii="Times New Roman" w:eastAsia="Times New Roman" w:hAnsi="Times New Roman" w:cs="Times New Roman"/>
          <w:lang w:val="kk-KZ"/>
        </w:rPr>
        <w:t>Малюшков А.В.</w:t>
      </w:r>
      <w:r w:rsidRPr="0033753D">
        <w:rPr>
          <w:rFonts w:ascii="Times New Roman" w:eastAsia="Times New Roman" w:hAnsi="Times New Roman" w:cs="Times New Roman"/>
        </w:rPr>
        <w:t xml:space="preserve"> - член наблюдательного совета</w:t>
      </w:r>
    </w:p>
    <w:p w:rsidR="005E4814" w:rsidRPr="0033753D" w:rsidRDefault="005E4814" w:rsidP="00630C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  <w:lang w:val="kk-KZ"/>
        </w:rPr>
        <w:t>4</w:t>
      </w:r>
      <w:r w:rsidRPr="0033753D">
        <w:rPr>
          <w:rFonts w:ascii="Times New Roman" w:eastAsia="Times New Roman" w:hAnsi="Times New Roman" w:cs="Times New Roman"/>
        </w:rPr>
        <w:t xml:space="preserve">. </w:t>
      </w:r>
      <w:r w:rsidRPr="0033753D">
        <w:rPr>
          <w:rFonts w:ascii="Times New Roman" w:eastAsia="Times New Roman" w:hAnsi="Times New Roman" w:cs="Times New Roman"/>
          <w:lang w:val="kk-KZ"/>
        </w:rPr>
        <w:t>Жангалиев Н.Н.</w:t>
      </w:r>
      <w:r w:rsidRPr="0033753D">
        <w:rPr>
          <w:rFonts w:ascii="Times New Roman" w:eastAsia="Times New Roman" w:hAnsi="Times New Roman" w:cs="Times New Roman"/>
        </w:rPr>
        <w:t xml:space="preserve"> - член наблюдательного совета</w:t>
      </w:r>
    </w:p>
    <w:p w:rsidR="005E4814" w:rsidRPr="0033753D" w:rsidRDefault="005E4814" w:rsidP="00630C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  <w:lang w:val="kk-KZ"/>
        </w:rPr>
        <w:t>5</w:t>
      </w:r>
      <w:r w:rsidRPr="0033753D">
        <w:rPr>
          <w:rFonts w:ascii="Times New Roman" w:eastAsia="Times New Roman" w:hAnsi="Times New Roman" w:cs="Times New Roman"/>
        </w:rPr>
        <w:t xml:space="preserve">. </w:t>
      </w:r>
      <w:r w:rsidRPr="0033753D">
        <w:rPr>
          <w:rFonts w:ascii="Times New Roman" w:eastAsia="Times New Roman" w:hAnsi="Times New Roman" w:cs="Times New Roman"/>
          <w:lang w:val="kk-KZ"/>
        </w:rPr>
        <w:t>Сүлейменов Т</w:t>
      </w:r>
      <w:r w:rsidRPr="0033753D">
        <w:rPr>
          <w:rFonts w:ascii="Times New Roman" w:eastAsia="Times New Roman" w:hAnsi="Times New Roman" w:cs="Times New Roman"/>
        </w:rPr>
        <w:t>.Ж. – член наблюдательного совета</w:t>
      </w:r>
    </w:p>
    <w:p w:rsidR="005E4814" w:rsidRPr="0033753D" w:rsidRDefault="005E4814" w:rsidP="00630C6C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29185B" w:rsidRPr="0033753D" w:rsidRDefault="00BD3B0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3753D">
        <w:rPr>
          <w:rFonts w:ascii="Times New Roman" w:eastAsia="Times New Roman" w:hAnsi="Times New Roman" w:cs="Times New Roman"/>
          <w:b/>
        </w:rPr>
        <w:t>ПОВЕСТКА ДНЯ</w:t>
      </w:r>
    </w:p>
    <w:p w:rsidR="000117B3" w:rsidRPr="0033753D" w:rsidRDefault="000117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  <w:b/>
        </w:rPr>
        <w:t xml:space="preserve"> </w:t>
      </w:r>
      <w:r w:rsidRPr="0033753D">
        <w:rPr>
          <w:rFonts w:ascii="Times New Roman" w:eastAsia="Times New Roman" w:hAnsi="Times New Roman" w:cs="Times New Roman"/>
        </w:rPr>
        <w:t>На повестке дня у нас три вопроса:</w:t>
      </w:r>
    </w:p>
    <w:p w:rsidR="00CC7A0F" w:rsidRPr="0033753D" w:rsidRDefault="00CC7A0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E4814" w:rsidRPr="00082D36" w:rsidRDefault="005E4814" w:rsidP="005E4814">
      <w:pPr>
        <w:pStyle w:val="a3"/>
        <w:numPr>
          <w:ilvl w:val="0"/>
          <w:numId w:val="9"/>
        </w:numPr>
        <w:spacing w:after="0"/>
        <w:jc w:val="both"/>
        <w:rPr>
          <w:rStyle w:val="tlid-translation"/>
          <w:rFonts w:ascii="Times New Roman" w:eastAsia="Times New Roman" w:hAnsi="Times New Roman" w:cs="Times New Roman"/>
          <w:b/>
          <w:u w:val="single"/>
        </w:rPr>
      </w:pPr>
      <w:r w:rsidRPr="00082D36">
        <w:rPr>
          <w:rStyle w:val="tlid-translation"/>
          <w:rFonts w:ascii="Times New Roman" w:hAnsi="Times New Roman" w:cs="Times New Roman"/>
          <w:b/>
          <w:u w:val="single"/>
        </w:rPr>
        <w:t>Замена и установка котлов отопления и подключения к существующей линии отопления.</w:t>
      </w:r>
    </w:p>
    <w:p w:rsidR="005E4814" w:rsidRPr="00082D36" w:rsidRDefault="005E4814" w:rsidP="005E4814">
      <w:pPr>
        <w:pStyle w:val="a3"/>
        <w:numPr>
          <w:ilvl w:val="0"/>
          <w:numId w:val="9"/>
        </w:numPr>
        <w:spacing w:after="0"/>
        <w:jc w:val="both"/>
        <w:rPr>
          <w:rStyle w:val="tlid-translation"/>
          <w:rFonts w:ascii="Times New Roman" w:eastAsia="Times New Roman" w:hAnsi="Times New Roman" w:cs="Times New Roman"/>
          <w:b/>
          <w:u w:val="single"/>
        </w:rPr>
      </w:pPr>
      <w:r w:rsidRPr="00082D36">
        <w:rPr>
          <w:rStyle w:val="tlid-translation"/>
          <w:rFonts w:ascii="Times New Roman" w:hAnsi="Times New Roman" w:cs="Times New Roman"/>
          <w:b/>
          <w:u w:val="single"/>
        </w:rPr>
        <w:t>Установка генератор</w:t>
      </w:r>
      <w:r w:rsidR="00F60955" w:rsidRPr="00082D36">
        <w:rPr>
          <w:rStyle w:val="tlid-translation"/>
          <w:rFonts w:ascii="Times New Roman" w:hAnsi="Times New Roman" w:cs="Times New Roman"/>
          <w:b/>
          <w:u w:val="single"/>
        </w:rPr>
        <w:t>ного комплекса</w:t>
      </w:r>
      <w:r w:rsidRPr="00082D36">
        <w:rPr>
          <w:rStyle w:val="tlid-translation"/>
          <w:rFonts w:ascii="Times New Roman" w:hAnsi="Times New Roman" w:cs="Times New Roman"/>
          <w:b/>
          <w:u w:val="single"/>
        </w:rPr>
        <w:t>.</w:t>
      </w:r>
    </w:p>
    <w:p w:rsidR="005E4814" w:rsidRPr="00082D36" w:rsidRDefault="005E4814" w:rsidP="005E481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82D36">
        <w:rPr>
          <w:rFonts w:ascii="Times New Roman" w:eastAsia="Times New Roman" w:hAnsi="Times New Roman" w:cs="Times New Roman"/>
          <w:b/>
          <w:u w:val="single"/>
        </w:rPr>
        <w:t xml:space="preserve">Итоги работы по ГКП на ПХВ «Каргалинская районная больница» за </w:t>
      </w:r>
      <w:r w:rsidR="00D92B13">
        <w:rPr>
          <w:rFonts w:ascii="Times New Roman" w:eastAsia="Times New Roman" w:hAnsi="Times New Roman" w:cs="Times New Roman"/>
          <w:b/>
          <w:u w:val="single"/>
        </w:rPr>
        <w:t>12</w:t>
      </w:r>
      <w:r w:rsidRPr="00082D36">
        <w:rPr>
          <w:rFonts w:ascii="Times New Roman" w:eastAsia="Times New Roman" w:hAnsi="Times New Roman" w:cs="Times New Roman"/>
          <w:b/>
          <w:u w:val="single"/>
        </w:rPr>
        <w:t xml:space="preserve"> месяцев 2024 год. </w:t>
      </w:r>
    </w:p>
    <w:p w:rsidR="00CC7A0F" w:rsidRPr="0033753D" w:rsidRDefault="00CC7A0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9185B" w:rsidRPr="0033753D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3753D">
        <w:rPr>
          <w:rFonts w:ascii="Times New Roman" w:eastAsia="Times New Roman" w:hAnsi="Times New Roman" w:cs="Times New Roman"/>
          <w:b/>
          <w:u w:val="single"/>
        </w:rPr>
        <w:t>1.</w:t>
      </w:r>
      <w:r w:rsidR="00BD3B0B" w:rsidRPr="0033753D">
        <w:rPr>
          <w:rFonts w:ascii="Times New Roman" w:eastAsia="Times New Roman" w:hAnsi="Times New Roman" w:cs="Times New Roman"/>
          <w:b/>
          <w:u w:val="single"/>
        </w:rPr>
        <w:t>По первому вопросу:</w:t>
      </w:r>
    </w:p>
    <w:p w:rsidR="002551A0" w:rsidRPr="0033753D" w:rsidRDefault="002551A0" w:rsidP="002551A0">
      <w:pPr>
        <w:pStyle w:val="a3"/>
        <w:numPr>
          <w:ilvl w:val="0"/>
          <w:numId w:val="10"/>
        </w:numPr>
        <w:spacing w:after="0"/>
        <w:jc w:val="both"/>
        <w:rPr>
          <w:rStyle w:val="tlid-translation"/>
          <w:rFonts w:ascii="Times New Roman" w:eastAsia="Times New Roman" w:hAnsi="Times New Roman" w:cs="Times New Roman"/>
          <w:b/>
        </w:rPr>
      </w:pPr>
      <w:r w:rsidRPr="0033753D">
        <w:rPr>
          <w:rStyle w:val="tlid-translation"/>
          <w:rFonts w:ascii="Times New Roman" w:hAnsi="Times New Roman" w:cs="Times New Roman"/>
          <w:b/>
        </w:rPr>
        <w:t>Замена и установка котлов отопления и подключения к существующей линии отопления.</w:t>
      </w:r>
    </w:p>
    <w:p w:rsidR="002551A0" w:rsidRPr="0033753D" w:rsidRDefault="002551A0" w:rsidP="002551A0">
      <w:pPr>
        <w:pStyle w:val="a6"/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В ГКП «Каргалинская районная больница» в августе месяце 2024 года был проведен  ремонт</w:t>
      </w:r>
      <w:r w:rsidRPr="0033753D">
        <w:rPr>
          <w:rFonts w:ascii="Times New Roman" w:eastAsia="Calibri" w:hAnsi="Times New Roman" w:cs="Times New Roman"/>
        </w:rPr>
        <w:t xml:space="preserve"> отопительной системы с заменой котельного оборудования. По итогам конкурсных процедур с ТОО «Сатурн» заключен договор на поставку горелок «</w:t>
      </w:r>
      <w:proofErr w:type="spellStart"/>
      <w:r w:rsidRPr="0033753D">
        <w:rPr>
          <w:rFonts w:ascii="Times New Roman" w:eastAsia="Calibri" w:hAnsi="Times New Roman" w:cs="Times New Roman"/>
          <w:lang w:val="en-US"/>
        </w:rPr>
        <w:t>Ecoflam</w:t>
      </w:r>
      <w:proofErr w:type="spellEnd"/>
      <w:r w:rsidRPr="0033753D">
        <w:rPr>
          <w:rFonts w:ascii="Times New Roman" w:eastAsia="Calibri" w:hAnsi="Times New Roman" w:cs="Times New Roman"/>
        </w:rPr>
        <w:t xml:space="preserve">» также на поставку котлов Буран Бойлер с последующей установкой и пусконаладочной работой, с компанией ТОО </w:t>
      </w:r>
      <w:proofErr w:type="spellStart"/>
      <w:r w:rsidRPr="0033753D">
        <w:rPr>
          <w:rFonts w:ascii="Times New Roman" w:eastAsia="Calibri" w:hAnsi="Times New Roman" w:cs="Times New Roman"/>
        </w:rPr>
        <w:t>Тера</w:t>
      </w:r>
      <w:proofErr w:type="spellEnd"/>
      <w:r w:rsidRPr="0033753D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33753D">
        <w:rPr>
          <w:rFonts w:ascii="Times New Roman" w:eastAsia="Calibri" w:hAnsi="Times New Roman" w:cs="Times New Roman"/>
        </w:rPr>
        <w:t>Арт</w:t>
      </w:r>
      <w:proofErr w:type="spellEnd"/>
      <w:proofErr w:type="gramEnd"/>
      <w:r w:rsidRPr="0033753D">
        <w:rPr>
          <w:rFonts w:ascii="Times New Roman" w:eastAsia="Calibri" w:hAnsi="Times New Roman" w:cs="Times New Roman"/>
        </w:rPr>
        <w:t xml:space="preserve"> заключен договор на поставку насосного оборудования. </w:t>
      </w:r>
    </w:p>
    <w:p w:rsidR="002551A0" w:rsidRPr="0033753D" w:rsidRDefault="002551A0" w:rsidP="002551A0">
      <w:pPr>
        <w:pStyle w:val="a6"/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33753D">
        <w:rPr>
          <w:rFonts w:ascii="Times New Roman" w:eastAsia="Calibri" w:hAnsi="Times New Roman" w:cs="Times New Roman"/>
        </w:rPr>
        <w:t>В рамках договора с компанией ТОО «Сатурн» была полностью обновлена к подключению системы отопления для повышения КПД нового оборудования, установлены трубы большого диаметра, так как насосное оборудование имеет более повышенную мощность, что положительно сказалось на производительности системы отопления.</w:t>
      </w:r>
    </w:p>
    <w:p w:rsidR="002551A0" w:rsidRPr="0033753D" w:rsidRDefault="002551A0" w:rsidP="002551A0">
      <w:pPr>
        <w:pStyle w:val="a6"/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33753D">
        <w:rPr>
          <w:rFonts w:ascii="Times New Roman" w:eastAsia="Calibri" w:hAnsi="Times New Roman" w:cs="Times New Roman"/>
        </w:rPr>
        <w:t>По итогам договорных отношений поставка осуществлена в полном объеме. Работы в области пусконаладочных работ котельного оборудования полностью проведены.</w:t>
      </w:r>
    </w:p>
    <w:p w:rsidR="002551A0" w:rsidRPr="0033753D" w:rsidRDefault="002551A0" w:rsidP="002551A0">
      <w:pPr>
        <w:spacing w:after="0"/>
        <w:jc w:val="both"/>
        <w:rPr>
          <w:rStyle w:val="tlid-translation"/>
          <w:rFonts w:ascii="Times New Roman" w:eastAsia="Times New Roman" w:hAnsi="Times New Roman" w:cs="Times New Roman"/>
          <w:b/>
        </w:rPr>
      </w:pPr>
    </w:p>
    <w:p w:rsidR="0029185B" w:rsidRPr="0033753D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33753D">
        <w:rPr>
          <w:rFonts w:ascii="Times New Roman" w:eastAsia="Times New Roman" w:hAnsi="Times New Roman" w:cs="Times New Roman"/>
          <w:b/>
        </w:rPr>
        <w:t>Проголосовали согласно бюллетени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«За» - 5 голоса.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«Против» - 0 голосов.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«Воздержался» - 0 голосов.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 xml:space="preserve">Решение принято – единогласно. </w:t>
      </w:r>
    </w:p>
    <w:p w:rsidR="000315FC" w:rsidRDefault="000315FC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29185B" w:rsidRPr="0033753D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3753D">
        <w:rPr>
          <w:rFonts w:ascii="Times New Roman" w:eastAsia="Times New Roman" w:hAnsi="Times New Roman" w:cs="Times New Roman"/>
          <w:b/>
          <w:u w:val="single"/>
        </w:rPr>
        <w:t>2.</w:t>
      </w:r>
      <w:r w:rsidR="00BD3B0B" w:rsidRPr="0033753D">
        <w:rPr>
          <w:rFonts w:ascii="Times New Roman" w:eastAsia="Times New Roman" w:hAnsi="Times New Roman" w:cs="Times New Roman"/>
          <w:b/>
          <w:u w:val="single"/>
        </w:rPr>
        <w:t xml:space="preserve">По второму вопросу: </w:t>
      </w:r>
    </w:p>
    <w:p w:rsidR="00EC3D13" w:rsidRPr="0033753D" w:rsidRDefault="00975091" w:rsidP="00EC3D13">
      <w:pPr>
        <w:tabs>
          <w:tab w:val="left" w:pos="36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lastRenderedPageBreak/>
        <w:t xml:space="preserve">     </w:t>
      </w:r>
    </w:p>
    <w:p w:rsidR="002551A0" w:rsidRPr="0033753D" w:rsidRDefault="002551A0" w:rsidP="002551A0">
      <w:pPr>
        <w:pStyle w:val="a3"/>
        <w:numPr>
          <w:ilvl w:val="0"/>
          <w:numId w:val="8"/>
        </w:numPr>
        <w:spacing w:after="0"/>
        <w:jc w:val="both"/>
        <w:rPr>
          <w:rStyle w:val="tlid-translation"/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33753D">
        <w:rPr>
          <w:rStyle w:val="tlid-translation"/>
          <w:rFonts w:ascii="Times New Roman" w:hAnsi="Times New Roman" w:cs="Times New Roman"/>
          <w:b/>
        </w:rPr>
        <w:t>Установка генератор</w:t>
      </w:r>
      <w:r w:rsidR="00F60955">
        <w:rPr>
          <w:rStyle w:val="tlid-translation"/>
          <w:rFonts w:ascii="Times New Roman" w:hAnsi="Times New Roman" w:cs="Times New Roman"/>
          <w:b/>
        </w:rPr>
        <w:t>ного комплекса</w:t>
      </w:r>
      <w:r w:rsidRPr="0033753D">
        <w:rPr>
          <w:rStyle w:val="tlid-translation"/>
          <w:rFonts w:ascii="Times New Roman" w:hAnsi="Times New Roman" w:cs="Times New Roman"/>
          <w:b/>
        </w:rPr>
        <w:t>.</w:t>
      </w:r>
    </w:p>
    <w:p w:rsidR="002551A0" w:rsidRPr="0033753D" w:rsidRDefault="002551A0" w:rsidP="002551A0">
      <w:pPr>
        <w:ind w:firstLine="708"/>
        <w:jc w:val="both"/>
        <w:rPr>
          <w:rFonts w:ascii="Times New Roman" w:hAnsi="Times New Roman" w:cs="Times New Roman"/>
        </w:rPr>
      </w:pPr>
      <w:r w:rsidRPr="0033753D">
        <w:rPr>
          <w:rFonts w:ascii="Times New Roman" w:hAnsi="Times New Roman" w:cs="Times New Roman"/>
        </w:rPr>
        <w:t xml:space="preserve">ГКП «Каргалинской районной больницей» на ПХВ в рамках перспективного развития, для обеспечения бесперебойной подачи электроэнергии закуплен Дизель генераторный комплекс. По итогам конкурсных процедур </w:t>
      </w:r>
      <w:r w:rsidRPr="0019095B">
        <w:rPr>
          <w:rFonts w:ascii="Times New Roman" w:hAnsi="Times New Roman" w:cs="Times New Roman"/>
        </w:rPr>
        <w:t xml:space="preserve">с компанией </w:t>
      </w:r>
      <w:r w:rsidR="0019095B">
        <w:rPr>
          <w:rFonts w:ascii="Times New Roman" w:hAnsi="Times New Roman" w:cs="Times New Roman"/>
        </w:rPr>
        <w:t>ИП «</w:t>
      </w:r>
      <w:proofErr w:type="spellStart"/>
      <w:r w:rsidR="0019095B">
        <w:rPr>
          <w:rFonts w:ascii="Times New Roman" w:hAnsi="Times New Roman" w:cs="Times New Roman"/>
        </w:rPr>
        <w:t>Агадилов</w:t>
      </w:r>
      <w:proofErr w:type="spellEnd"/>
      <w:r w:rsidR="0019095B">
        <w:rPr>
          <w:rFonts w:ascii="Times New Roman" w:hAnsi="Times New Roman" w:cs="Times New Roman"/>
        </w:rPr>
        <w:t xml:space="preserve"> И.Ж.»</w:t>
      </w:r>
      <w:r w:rsidRPr="0019095B">
        <w:rPr>
          <w:rFonts w:ascii="Times New Roman" w:hAnsi="Times New Roman" w:cs="Times New Roman"/>
        </w:rPr>
        <w:t xml:space="preserve">  заключен договор</w:t>
      </w:r>
      <w:r w:rsidRPr="0033753D">
        <w:rPr>
          <w:rFonts w:ascii="Times New Roman" w:hAnsi="Times New Roman" w:cs="Times New Roman"/>
        </w:rPr>
        <w:t xml:space="preserve"> на поставку и пуско-наладочные работы Дизельного генератора. По итогу договорных обязательств оборудование было установлено и запущено в эксплуатацию. Для обеспечения безопасности системы и окружающих, данный комплекс был полностью огорожен. За время проведенное в эксплуатации Дизель генераторный комплекс уже не однократно включался в работу ввиду аварии на электросети, чем неоднократно производил электроэнергию для предприятия, что потенциально приводимо к спасению жизней пациентов Каргалинской районной больницы.</w:t>
      </w:r>
    </w:p>
    <w:p w:rsidR="0029185B" w:rsidRPr="0033753D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33753D">
        <w:rPr>
          <w:rFonts w:ascii="Times New Roman" w:eastAsia="Times New Roman" w:hAnsi="Times New Roman" w:cs="Times New Roman"/>
          <w:b/>
        </w:rPr>
        <w:t>Проголосовали согласно бюллетени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«За» - 5 голоса.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«Против» - 0 голосов.</w:t>
      </w:r>
    </w:p>
    <w:p w:rsidR="0029185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«Воздержался» - 0 голосов.</w:t>
      </w:r>
    </w:p>
    <w:p w:rsidR="00BD3B0B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>Решение принято – единогласно.</w:t>
      </w:r>
    </w:p>
    <w:p w:rsidR="00FC3254" w:rsidRPr="0033753D" w:rsidRDefault="00BD3B0B">
      <w:pPr>
        <w:spacing w:after="0"/>
        <w:jc w:val="both"/>
        <w:rPr>
          <w:rFonts w:ascii="Times New Roman" w:eastAsia="Times New Roman" w:hAnsi="Times New Roman" w:cs="Times New Roman"/>
        </w:rPr>
      </w:pPr>
      <w:r w:rsidRPr="0033753D">
        <w:rPr>
          <w:rFonts w:ascii="Times New Roman" w:eastAsia="Times New Roman" w:hAnsi="Times New Roman" w:cs="Times New Roman"/>
        </w:rPr>
        <w:t xml:space="preserve"> </w:t>
      </w:r>
    </w:p>
    <w:p w:rsidR="0095643B" w:rsidRPr="00003255" w:rsidRDefault="00BD3B0B" w:rsidP="0095643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03255">
        <w:rPr>
          <w:rFonts w:ascii="Times New Roman" w:eastAsia="Times New Roman" w:hAnsi="Times New Roman" w:cs="Times New Roman"/>
          <w:b/>
          <w:u w:val="single"/>
        </w:rPr>
        <w:t xml:space="preserve">По третьему вопросу:  </w:t>
      </w:r>
    </w:p>
    <w:p w:rsidR="00EC3D13" w:rsidRPr="00003255" w:rsidRDefault="00EC3D13" w:rsidP="00EC3D13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03255" w:rsidRPr="00003255" w:rsidRDefault="000315FC" w:rsidP="00003255">
      <w:pPr>
        <w:jc w:val="center"/>
        <w:rPr>
          <w:b/>
        </w:rPr>
      </w:pPr>
      <w:r>
        <w:rPr>
          <w:b/>
          <w:lang w:val="kk-KZ"/>
        </w:rPr>
        <w:t>Итоги работы</w:t>
      </w:r>
      <w:r w:rsidR="00003255" w:rsidRPr="00003255">
        <w:rPr>
          <w:b/>
          <w:lang w:val="kk-KZ"/>
        </w:rPr>
        <w:t xml:space="preserve"> по Каргалинской районной больнице </w:t>
      </w:r>
      <w:r w:rsidR="00003255" w:rsidRPr="00003255">
        <w:rPr>
          <w:b/>
        </w:rPr>
        <w:t xml:space="preserve">за </w:t>
      </w:r>
      <w:r w:rsidR="00003255" w:rsidRPr="00003255">
        <w:rPr>
          <w:b/>
          <w:lang w:val="kk-KZ"/>
        </w:rPr>
        <w:t>12</w:t>
      </w:r>
      <w:r w:rsidR="00003255" w:rsidRPr="00003255">
        <w:rPr>
          <w:b/>
        </w:rPr>
        <w:t xml:space="preserve"> месяцев 202</w:t>
      </w:r>
      <w:r w:rsidR="00003255" w:rsidRPr="00003255">
        <w:rPr>
          <w:b/>
          <w:lang w:val="kk-KZ"/>
        </w:rPr>
        <w:t xml:space="preserve">4 </w:t>
      </w:r>
      <w:r w:rsidR="00003255" w:rsidRPr="00003255">
        <w:rPr>
          <w:b/>
        </w:rPr>
        <w:t>года</w:t>
      </w: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rPr>
          <w:lang w:val="kk-KZ"/>
        </w:rPr>
        <w:t xml:space="preserve">Жителям села медицинскую помощь оказывает стационар из 55 коек, </w:t>
      </w:r>
      <w:r w:rsidRPr="00003255">
        <w:t xml:space="preserve">с объединенной </w:t>
      </w:r>
      <w:r w:rsidRPr="00003255">
        <w:rPr>
          <w:lang w:val="kk-KZ"/>
        </w:rPr>
        <w:t>поликлиникой на 150 посещений в смену, 6 врачебных амбулаторий и 7 медицинских пунктов Каргалинской  районной больницы.</w:t>
      </w:r>
    </w:p>
    <w:p w:rsidR="00003255" w:rsidRPr="00003255" w:rsidRDefault="00003255" w:rsidP="00003255">
      <w:pPr>
        <w:pStyle w:val="a6"/>
        <w:ind w:firstLine="708"/>
        <w:jc w:val="both"/>
      </w:pPr>
      <w:r w:rsidRPr="00003255">
        <w:rPr>
          <w:lang w:val="kk-KZ"/>
        </w:rPr>
        <w:t xml:space="preserve"> Население  Каргалинского района по РПН за 12 месяцев 2024 года – 14786,  в 2023 году – 15051 человек</w:t>
      </w:r>
      <w:r w:rsidRPr="00003255">
        <w:rPr>
          <w:b/>
          <w:lang w:val="kk-KZ"/>
        </w:rPr>
        <w:t>.</w:t>
      </w:r>
      <w:r w:rsidRPr="00003255">
        <w:rPr>
          <w:b/>
          <w:i/>
          <w:lang w:val="kk-KZ"/>
        </w:rPr>
        <w:t xml:space="preserve"> </w:t>
      </w:r>
      <w:r w:rsidRPr="00003255">
        <w:rPr>
          <w:lang w:val="kk-KZ"/>
        </w:rPr>
        <w:t>Снижение на 265 человека.</w:t>
      </w:r>
    </w:p>
    <w:p w:rsidR="00003255" w:rsidRPr="00003255" w:rsidRDefault="00003255" w:rsidP="00003255">
      <w:pPr>
        <w:pStyle w:val="a6"/>
        <w:ind w:firstLine="708"/>
        <w:jc w:val="center"/>
        <w:rPr>
          <w:b/>
        </w:rPr>
      </w:pPr>
      <w:r w:rsidRPr="00003255">
        <w:rPr>
          <w:b/>
        </w:rPr>
        <w:t xml:space="preserve">Статические данные: </w:t>
      </w:r>
    </w:p>
    <w:p w:rsidR="00003255" w:rsidRPr="00003255" w:rsidRDefault="00003255" w:rsidP="00003255">
      <w:pPr>
        <w:pStyle w:val="a6"/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86"/>
        <w:gridCol w:w="1687"/>
        <w:gridCol w:w="1567"/>
        <w:gridCol w:w="1754"/>
      </w:tblGrid>
      <w:tr w:rsidR="00003255" w:rsidRPr="00003255" w:rsidTr="00003255">
        <w:tc>
          <w:tcPr>
            <w:tcW w:w="336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Наименование</w:t>
            </w:r>
          </w:p>
        </w:tc>
        <w:tc>
          <w:tcPr>
            <w:tcW w:w="6945" w:type="dxa"/>
            <w:gridSpan w:val="4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Показатели</w:t>
            </w:r>
          </w:p>
        </w:tc>
      </w:tr>
      <w:tr w:rsidR="00003255" w:rsidRPr="00003255" w:rsidTr="00003255">
        <w:tc>
          <w:tcPr>
            <w:tcW w:w="3369" w:type="dxa"/>
            <w:vMerge w:val="restart"/>
          </w:tcPr>
          <w:p w:rsidR="00003255" w:rsidRPr="00003255" w:rsidRDefault="00003255" w:rsidP="000315FC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Рождаемость</w:t>
            </w:r>
          </w:p>
          <w:p w:rsidR="00003255" w:rsidRPr="00003255" w:rsidRDefault="00003255" w:rsidP="000315FC">
            <w:pPr>
              <w:pStyle w:val="a6"/>
              <w:jc w:val="center"/>
              <w:rPr>
                <w:b/>
                <w:lang w:val="kk-KZ"/>
              </w:rPr>
            </w:pPr>
          </w:p>
          <w:p w:rsidR="00003255" w:rsidRPr="00003255" w:rsidRDefault="00003255" w:rsidP="000315FC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11 мес по Области  - 19,19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</w:p>
        </w:tc>
        <w:tc>
          <w:tcPr>
            <w:tcW w:w="164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 xml:space="preserve">Стат.данные </w:t>
            </w:r>
          </w:p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11 мес 2023г</w:t>
            </w:r>
          </w:p>
        </w:tc>
        <w:tc>
          <w:tcPr>
            <w:tcW w:w="1797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Фактически</w:t>
            </w:r>
          </w:p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</w:t>
            </w:r>
            <w:r w:rsidRPr="00003255">
              <w:rPr>
                <w:lang w:val="kk-KZ"/>
              </w:rPr>
              <w:t>3</w:t>
            </w:r>
            <w:r w:rsidRPr="00003255">
              <w:t xml:space="preserve"> г</w:t>
            </w:r>
          </w:p>
        </w:tc>
        <w:tc>
          <w:tcPr>
            <w:tcW w:w="162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Стат.данные 11 мес 2024г</w:t>
            </w:r>
          </w:p>
        </w:tc>
        <w:tc>
          <w:tcPr>
            <w:tcW w:w="1883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Фактически</w:t>
            </w:r>
          </w:p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мес.2024 г</w:t>
            </w:r>
          </w:p>
        </w:tc>
      </w:tr>
      <w:tr w:rsidR="00003255" w:rsidRPr="00003255" w:rsidTr="00003255">
        <w:tc>
          <w:tcPr>
            <w:tcW w:w="3369" w:type="dxa"/>
            <w:vMerge/>
          </w:tcPr>
          <w:p w:rsidR="00003255" w:rsidRPr="00003255" w:rsidRDefault="00003255" w:rsidP="00003255">
            <w:pPr>
              <w:pStyle w:val="a6"/>
              <w:jc w:val="center"/>
            </w:pPr>
          </w:p>
        </w:tc>
        <w:tc>
          <w:tcPr>
            <w:tcW w:w="164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15,86</w:t>
            </w:r>
            <w:r w:rsidRPr="00003255">
              <w:t xml:space="preserve"> (</w:t>
            </w:r>
            <w:r w:rsidRPr="00003255">
              <w:rPr>
                <w:lang w:val="kk-KZ"/>
              </w:rPr>
              <w:t>224</w:t>
            </w:r>
            <w:r w:rsidRPr="00003255">
              <w:t>)</w:t>
            </w:r>
          </w:p>
        </w:tc>
        <w:tc>
          <w:tcPr>
            <w:tcW w:w="1797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11,7 (180)</w:t>
            </w:r>
          </w:p>
        </w:tc>
        <w:tc>
          <w:tcPr>
            <w:tcW w:w="162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13,53 (190)</w:t>
            </w:r>
          </w:p>
        </w:tc>
        <w:tc>
          <w:tcPr>
            <w:tcW w:w="1883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9,9 (153)</w:t>
            </w:r>
          </w:p>
        </w:tc>
      </w:tr>
    </w:tbl>
    <w:p w:rsidR="00003255" w:rsidRPr="00003255" w:rsidRDefault="00003255" w:rsidP="00003255">
      <w:pPr>
        <w:pStyle w:val="a6"/>
        <w:ind w:firstLine="708"/>
        <w:jc w:val="both"/>
      </w:pPr>
      <w:r w:rsidRPr="00003255">
        <w:tab/>
      </w: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t xml:space="preserve">По итогам </w:t>
      </w:r>
      <w:r w:rsidRPr="00003255">
        <w:rPr>
          <w:lang w:val="kk-KZ"/>
        </w:rPr>
        <w:t>11 месяцев 2024 года</w:t>
      </w:r>
      <w:r w:rsidRPr="00003255">
        <w:t xml:space="preserve"> </w:t>
      </w:r>
      <w:r w:rsidRPr="00003255">
        <w:rPr>
          <w:lang w:val="kk-KZ"/>
        </w:rPr>
        <w:t xml:space="preserve">по статистическим данным </w:t>
      </w:r>
      <w:r w:rsidRPr="00003255">
        <w:t xml:space="preserve">показатель рождаемости по </w:t>
      </w:r>
      <w:proofErr w:type="spellStart"/>
      <w:r w:rsidRPr="00003255">
        <w:t>Каргалинскому</w:t>
      </w:r>
      <w:proofErr w:type="spellEnd"/>
      <w:r w:rsidRPr="00003255">
        <w:t xml:space="preserve"> району </w:t>
      </w:r>
      <w:r w:rsidRPr="00003255">
        <w:rPr>
          <w:lang w:val="kk-KZ"/>
        </w:rPr>
        <w:t>уменьшилось</w:t>
      </w:r>
      <w:r w:rsidRPr="00003255">
        <w:t xml:space="preserve"> на </w:t>
      </w:r>
      <w:r w:rsidRPr="00003255">
        <w:rPr>
          <w:lang w:val="kk-KZ"/>
        </w:rPr>
        <w:t xml:space="preserve">34 </w:t>
      </w:r>
      <w:r w:rsidRPr="00003255">
        <w:t>случая.</w:t>
      </w:r>
    </w:p>
    <w:p w:rsidR="00003255" w:rsidRPr="00003255" w:rsidRDefault="00003255" w:rsidP="00003255">
      <w:pPr>
        <w:pStyle w:val="a6"/>
        <w:ind w:firstLine="708"/>
        <w:jc w:val="both"/>
      </w:pPr>
      <w:r w:rsidRPr="00003255">
        <w:rPr>
          <w:lang w:val="kk-KZ"/>
        </w:rPr>
        <w:t xml:space="preserve">По итогам 12 месяцев 2024 года по фактическим данным </w:t>
      </w:r>
      <w:r w:rsidRPr="00003255">
        <w:t xml:space="preserve">показатель рождаемости по </w:t>
      </w:r>
      <w:proofErr w:type="spellStart"/>
      <w:r w:rsidRPr="00003255">
        <w:t>Каргалинскому</w:t>
      </w:r>
      <w:proofErr w:type="spellEnd"/>
      <w:r w:rsidRPr="00003255">
        <w:t xml:space="preserve"> району </w:t>
      </w:r>
      <w:r w:rsidRPr="00003255">
        <w:rPr>
          <w:lang w:val="kk-KZ"/>
        </w:rPr>
        <w:t>уменьшилось</w:t>
      </w:r>
      <w:r w:rsidRPr="00003255">
        <w:t xml:space="preserve"> на </w:t>
      </w:r>
      <w:r w:rsidRPr="00003255">
        <w:rPr>
          <w:lang w:val="kk-KZ"/>
        </w:rPr>
        <w:t xml:space="preserve">27 </w:t>
      </w:r>
      <w:r w:rsidRPr="00003255">
        <w:t>случая.</w:t>
      </w:r>
    </w:p>
    <w:p w:rsidR="00003255" w:rsidRPr="00003255" w:rsidRDefault="00003255" w:rsidP="00003255">
      <w:pPr>
        <w:pStyle w:val="a6"/>
        <w:jc w:val="both"/>
      </w:pPr>
    </w:p>
    <w:tbl>
      <w:tblPr>
        <w:tblpPr w:leftFromText="180" w:rightFromText="180" w:vertAnchor="text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1725"/>
        <w:gridCol w:w="1726"/>
        <w:gridCol w:w="1725"/>
        <w:gridCol w:w="1886"/>
      </w:tblGrid>
      <w:tr w:rsidR="00003255" w:rsidRPr="00003255" w:rsidTr="00003255">
        <w:trPr>
          <w:trHeight w:val="177"/>
        </w:trPr>
        <w:tc>
          <w:tcPr>
            <w:tcW w:w="337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Наименование</w:t>
            </w:r>
          </w:p>
        </w:tc>
        <w:tc>
          <w:tcPr>
            <w:tcW w:w="7062" w:type="dxa"/>
            <w:gridSpan w:val="4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Показатели</w:t>
            </w:r>
          </w:p>
        </w:tc>
      </w:tr>
      <w:tr w:rsidR="00003255" w:rsidRPr="00003255" w:rsidTr="00003255">
        <w:trPr>
          <w:trHeight w:val="540"/>
        </w:trPr>
        <w:tc>
          <w:tcPr>
            <w:tcW w:w="3378" w:type="dxa"/>
            <w:vMerge w:val="restart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</w:rPr>
              <w:t>Общая смертность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  <w:lang w:val="kk-KZ"/>
              </w:rPr>
              <w:t>11 мес по Области  - 6,14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</w:p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 xml:space="preserve">Стат.данные </w:t>
            </w:r>
          </w:p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11 мес 2023г</w:t>
            </w:r>
          </w:p>
        </w:tc>
        <w:tc>
          <w:tcPr>
            <w:tcW w:w="1726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Фактически</w:t>
            </w:r>
          </w:p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</w:t>
            </w:r>
            <w:r w:rsidRPr="00003255">
              <w:rPr>
                <w:lang w:val="kk-KZ"/>
              </w:rPr>
              <w:t>3</w:t>
            </w:r>
            <w:r w:rsidRPr="00003255">
              <w:t xml:space="preserve"> г</w:t>
            </w:r>
          </w:p>
        </w:tc>
        <w:tc>
          <w:tcPr>
            <w:tcW w:w="17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Стат.данные 11 мес 2024г</w:t>
            </w:r>
          </w:p>
        </w:tc>
        <w:tc>
          <w:tcPr>
            <w:tcW w:w="1886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Фактически</w:t>
            </w:r>
          </w:p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мес.2024 г</w:t>
            </w:r>
          </w:p>
        </w:tc>
      </w:tr>
      <w:tr w:rsidR="00003255" w:rsidRPr="00003255" w:rsidTr="000315FC">
        <w:trPr>
          <w:trHeight w:val="299"/>
        </w:trPr>
        <w:tc>
          <w:tcPr>
            <w:tcW w:w="3378" w:type="dxa"/>
            <w:vMerge/>
          </w:tcPr>
          <w:p w:rsidR="00003255" w:rsidRPr="00003255" w:rsidRDefault="00003255" w:rsidP="00003255">
            <w:pPr>
              <w:pStyle w:val="a6"/>
              <w:jc w:val="center"/>
            </w:pPr>
          </w:p>
        </w:tc>
        <w:tc>
          <w:tcPr>
            <w:tcW w:w="172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9,15</w:t>
            </w:r>
            <w:r w:rsidRPr="00003255">
              <w:t xml:space="preserve"> </w:t>
            </w:r>
            <w:r w:rsidRPr="00003255">
              <w:rPr>
                <w:lang w:val="kk-KZ"/>
              </w:rPr>
              <w:t>(129</w:t>
            </w:r>
            <w:r w:rsidRPr="00003255">
              <w:t>)</w:t>
            </w:r>
          </w:p>
        </w:tc>
        <w:tc>
          <w:tcPr>
            <w:tcW w:w="172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8,8 (137)</w:t>
            </w:r>
          </w:p>
        </w:tc>
        <w:tc>
          <w:tcPr>
            <w:tcW w:w="17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9,70 (136)</w:t>
            </w:r>
          </w:p>
        </w:tc>
        <w:tc>
          <w:tcPr>
            <w:tcW w:w="188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8,9 (135)</w:t>
            </w:r>
          </w:p>
        </w:tc>
      </w:tr>
    </w:tbl>
    <w:p w:rsidR="00003255" w:rsidRPr="00003255" w:rsidRDefault="00003255" w:rsidP="000315FC">
      <w:pPr>
        <w:pStyle w:val="a6"/>
        <w:jc w:val="both"/>
      </w:pPr>
      <w:r w:rsidRPr="00003255">
        <w:t xml:space="preserve">     Общая смертность по сравнению с прошлым годом </w:t>
      </w:r>
      <w:r w:rsidRPr="00003255">
        <w:rPr>
          <w:lang w:val="kk-KZ"/>
        </w:rPr>
        <w:t xml:space="preserve">по статистическим данным </w:t>
      </w:r>
      <w:r w:rsidRPr="00003255">
        <w:t>увеличилось на</w:t>
      </w:r>
      <w:r w:rsidRPr="00003255">
        <w:rPr>
          <w:lang w:val="kk-KZ"/>
        </w:rPr>
        <w:t xml:space="preserve"> 7 </w:t>
      </w:r>
      <w:r w:rsidRPr="00003255">
        <w:t xml:space="preserve">случаев. </w:t>
      </w:r>
    </w:p>
    <w:p w:rsidR="00003255" w:rsidRPr="00003255" w:rsidRDefault="000315FC" w:rsidP="000315FC">
      <w:pPr>
        <w:pStyle w:val="a6"/>
        <w:jc w:val="both"/>
        <w:rPr>
          <w:lang w:val="kk-KZ"/>
        </w:rPr>
      </w:pPr>
      <w:r>
        <w:t xml:space="preserve">     </w:t>
      </w:r>
      <w:r w:rsidR="00003255" w:rsidRPr="00003255">
        <w:t xml:space="preserve">Общая смертность по сравнению с прошлым годом </w:t>
      </w:r>
      <w:r w:rsidR="00003255" w:rsidRPr="00003255">
        <w:rPr>
          <w:lang w:val="kk-KZ"/>
        </w:rPr>
        <w:t xml:space="preserve">по фактическим данным </w:t>
      </w:r>
      <w:r w:rsidR="00003255" w:rsidRPr="00003255">
        <w:t>у</w:t>
      </w:r>
      <w:r w:rsidR="00003255" w:rsidRPr="00003255">
        <w:rPr>
          <w:lang w:val="kk-KZ"/>
        </w:rPr>
        <w:t xml:space="preserve">меньшилось </w:t>
      </w:r>
      <w:r w:rsidR="00003255" w:rsidRPr="00003255">
        <w:t xml:space="preserve">на </w:t>
      </w:r>
      <w:r w:rsidR="00003255" w:rsidRPr="00003255">
        <w:rPr>
          <w:lang w:val="kk-KZ"/>
        </w:rPr>
        <w:t xml:space="preserve">2 </w:t>
      </w:r>
      <w:r w:rsidR="00003255" w:rsidRPr="00003255">
        <w:t>случаев</w:t>
      </w:r>
      <w:r w:rsidR="00003255" w:rsidRPr="00003255">
        <w:rPr>
          <w:lang w:val="kk-KZ"/>
        </w:rPr>
        <w:t>.</w:t>
      </w:r>
    </w:p>
    <w:p w:rsidR="00003255" w:rsidRPr="00003255" w:rsidRDefault="00003255" w:rsidP="00003255">
      <w:pPr>
        <w:pStyle w:val="a6"/>
        <w:jc w:val="both"/>
        <w:rPr>
          <w:lang w:val="kk-KZ"/>
        </w:rPr>
      </w:pPr>
      <w:r w:rsidRPr="00003255">
        <w:t xml:space="preserve">Естественный прирост составляет   за </w:t>
      </w:r>
      <w:r w:rsidRPr="00003255">
        <w:rPr>
          <w:lang w:val="kk-KZ"/>
        </w:rPr>
        <w:t>11</w:t>
      </w:r>
      <w:r w:rsidRPr="00003255">
        <w:t xml:space="preserve"> мес.202</w:t>
      </w:r>
      <w:r w:rsidRPr="00003255">
        <w:rPr>
          <w:lang w:val="kk-KZ"/>
        </w:rPr>
        <w:t>3</w:t>
      </w:r>
      <w:r w:rsidRPr="00003255">
        <w:t xml:space="preserve"> г +</w:t>
      </w:r>
      <w:r w:rsidRPr="00003255">
        <w:rPr>
          <w:lang w:val="kk-KZ"/>
        </w:rPr>
        <w:t>6,71</w:t>
      </w:r>
    </w:p>
    <w:p w:rsidR="00003255" w:rsidRPr="00003255" w:rsidRDefault="00003255" w:rsidP="00003255">
      <w:pPr>
        <w:pStyle w:val="a6"/>
        <w:jc w:val="both"/>
        <w:rPr>
          <w:lang w:val="kk-KZ"/>
        </w:rPr>
      </w:pPr>
      <w:r w:rsidRPr="00003255">
        <w:rPr>
          <w:lang w:val="kk-KZ"/>
        </w:rPr>
        <w:t xml:space="preserve">                                                       </w:t>
      </w:r>
      <w:r w:rsidRPr="00003255">
        <w:t xml:space="preserve">  </w:t>
      </w:r>
      <w:r w:rsidRPr="00003255">
        <w:rPr>
          <w:lang w:val="kk-KZ"/>
        </w:rPr>
        <w:t xml:space="preserve"> </w:t>
      </w:r>
      <w:r w:rsidRPr="00003255">
        <w:t xml:space="preserve">за </w:t>
      </w:r>
      <w:r w:rsidRPr="00003255">
        <w:rPr>
          <w:lang w:val="kk-KZ"/>
        </w:rPr>
        <w:t>11 мес 2024г +3,83</w:t>
      </w:r>
    </w:p>
    <w:p w:rsidR="00003255" w:rsidRPr="00003255" w:rsidRDefault="00003255" w:rsidP="00003255">
      <w:pPr>
        <w:pStyle w:val="a6"/>
        <w:jc w:val="both"/>
        <w:rPr>
          <w:b/>
          <w:lang w:val="kk-KZ"/>
        </w:rPr>
      </w:pPr>
      <w:r w:rsidRPr="00003255">
        <w:t xml:space="preserve">                                                         </w:t>
      </w:r>
      <w:r w:rsidRPr="00003255">
        <w:rPr>
          <w:lang w:val="kk-KZ"/>
        </w:rPr>
        <w:t xml:space="preserve"> </w:t>
      </w:r>
      <w:r w:rsidRPr="00003255">
        <w:rPr>
          <w:b/>
          <w:lang w:val="kk-KZ"/>
        </w:rPr>
        <w:t>за 11 мес по области – 13,05</w:t>
      </w:r>
    </w:p>
    <w:p w:rsidR="00003255" w:rsidRDefault="00003255" w:rsidP="00003255">
      <w:pPr>
        <w:pStyle w:val="a6"/>
        <w:jc w:val="both"/>
        <w:rPr>
          <w:b/>
          <w:lang w:val="kk-KZ"/>
        </w:rPr>
      </w:pPr>
      <w:r w:rsidRPr="00003255">
        <w:rPr>
          <w:b/>
          <w:lang w:val="kk-KZ"/>
        </w:rPr>
        <w:t xml:space="preserve">                                                          </w:t>
      </w:r>
    </w:p>
    <w:p w:rsidR="000315FC" w:rsidRPr="00003255" w:rsidRDefault="000315FC" w:rsidP="00003255">
      <w:pPr>
        <w:pStyle w:val="a6"/>
        <w:jc w:val="both"/>
        <w:rPr>
          <w:b/>
        </w:rPr>
      </w:pPr>
    </w:p>
    <w:p w:rsidR="00003255" w:rsidRPr="00003255" w:rsidRDefault="00003255" w:rsidP="00003255">
      <w:pPr>
        <w:pStyle w:val="a6"/>
        <w:jc w:val="center"/>
        <w:rPr>
          <w:b/>
          <w:lang w:val="kk-KZ"/>
        </w:rPr>
      </w:pPr>
      <w:r w:rsidRPr="00003255">
        <w:rPr>
          <w:b/>
        </w:rPr>
        <w:lastRenderedPageBreak/>
        <w:t xml:space="preserve">Смертность по нозологиям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2409"/>
        <w:gridCol w:w="2410"/>
      </w:tblGrid>
      <w:tr w:rsidR="00003255" w:rsidRPr="00003255" w:rsidTr="000315FC">
        <w:trPr>
          <w:trHeight w:val="259"/>
        </w:trPr>
        <w:tc>
          <w:tcPr>
            <w:tcW w:w="5104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Нозология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  <w:lang w:val="kk-KZ"/>
              </w:rPr>
              <w:t>12</w:t>
            </w:r>
            <w:r w:rsidRPr="00003255">
              <w:rPr>
                <w:b/>
              </w:rPr>
              <w:t xml:space="preserve"> </w:t>
            </w:r>
            <w:proofErr w:type="spellStart"/>
            <w:r w:rsidRPr="00003255">
              <w:rPr>
                <w:b/>
              </w:rPr>
              <w:t>мес</w:t>
            </w:r>
            <w:proofErr w:type="spellEnd"/>
            <w:r w:rsidRPr="00003255">
              <w:rPr>
                <w:b/>
              </w:rPr>
              <w:t xml:space="preserve"> 202</w:t>
            </w:r>
            <w:r w:rsidRPr="00003255">
              <w:rPr>
                <w:b/>
                <w:lang w:val="kk-KZ"/>
              </w:rPr>
              <w:t>3</w:t>
            </w:r>
            <w:r w:rsidRPr="00003255">
              <w:rPr>
                <w:b/>
              </w:rPr>
              <w:t xml:space="preserve"> г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  <w:lang w:val="kk-KZ"/>
              </w:rPr>
              <w:t>12</w:t>
            </w:r>
            <w:r w:rsidRPr="00003255">
              <w:rPr>
                <w:b/>
              </w:rPr>
              <w:t xml:space="preserve"> </w:t>
            </w:r>
            <w:proofErr w:type="spellStart"/>
            <w:r w:rsidRPr="00003255">
              <w:rPr>
                <w:b/>
              </w:rPr>
              <w:t>мес</w:t>
            </w:r>
            <w:proofErr w:type="spellEnd"/>
            <w:r w:rsidRPr="00003255">
              <w:rPr>
                <w:b/>
              </w:rPr>
              <w:t xml:space="preserve"> 2024 г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rPr>
                <w:lang w:val="kk-KZ"/>
              </w:rPr>
              <w:t>Врожденный дефект межжелудочковой перегородки (</w:t>
            </w:r>
            <w:r w:rsidRPr="00003255">
              <w:rPr>
                <w:lang w:val="en-US"/>
              </w:rPr>
              <w:t>Q</w:t>
            </w:r>
            <w:r w:rsidRPr="00003255">
              <w:t>)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0,7 (1)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  <w:rPr>
                <w:lang w:val="kk-KZ"/>
              </w:rPr>
            </w:pPr>
            <w:r w:rsidRPr="00003255">
              <w:rPr>
                <w:lang w:val="kk-KZ"/>
              </w:rPr>
              <w:t>Другие цитомегаловирусные болезни</w:t>
            </w:r>
            <w:r w:rsidRPr="00003255">
              <w:rPr>
                <w:lang w:val="en-US"/>
              </w:rPr>
              <w:t xml:space="preserve"> </w:t>
            </w:r>
            <w:r w:rsidRPr="00003255">
              <w:rPr>
                <w:lang w:val="kk-KZ"/>
              </w:rPr>
              <w:t>(В)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0,7 (1)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Болезни системы кровообращения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8,7</w:t>
            </w:r>
            <w:r w:rsidRPr="00003255">
              <w:t xml:space="preserve"> (</w:t>
            </w:r>
            <w:r w:rsidRPr="00003255">
              <w:rPr>
                <w:lang w:val="kk-KZ"/>
              </w:rPr>
              <w:t>12</w:t>
            </w:r>
            <w:r w:rsidRPr="00003255">
              <w:t>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9,6</w:t>
            </w:r>
            <w:r w:rsidRPr="00003255">
              <w:t xml:space="preserve"> (</w:t>
            </w:r>
            <w:r w:rsidRPr="00003255">
              <w:rPr>
                <w:lang w:val="kk-KZ"/>
              </w:rPr>
              <w:t>13</w:t>
            </w:r>
            <w:r w:rsidRPr="00003255">
              <w:t>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  <w:rPr>
                <w:lang w:val="kk-KZ"/>
              </w:rPr>
            </w:pPr>
            <w:r w:rsidRPr="00003255">
              <w:rPr>
                <w:lang w:val="kk-KZ"/>
              </w:rPr>
              <w:t xml:space="preserve">из них ОИМ 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0,7 (1)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0,7 (1)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Болезни системы пищеварения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16,0</w:t>
            </w:r>
            <w:r w:rsidRPr="00003255">
              <w:t xml:space="preserve"> (</w:t>
            </w:r>
            <w:r w:rsidRPr="00003255">
              <w:rPr>
                <w:lang w:val="kk-KZ"/>
              </w:rPr>
              <w:t>22</w:t>
            </w:r>
            <w:r w:rsidRPr="00003255">
              <w:t>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17,0</w:t>
            </w:r>
            <w:r w:rsidRPr="00003255">
              <w:t xml:space="preserve"> (</w:t>
            </w:r>
            <w:r w:rsidRPr="00003255">
              <w:rPr>
                <w:lang w:val="kk-KZ"/>
              </w:rPr>
              <w:t>23</w:t>
            </w:r>
            <w:r w:rsidRPr="00003255">
              <w:t>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Злокачественные новообразования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4,3 (6)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4,4 (6)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 xml:space="preserve">Первичный </w:t>
            </w:r>
            <w:proofErr w:type="spellStart"/>
            <w:r w:rsidRPr="00003255">
              <w:t>гиперпаратиреоз</w:t>
            </w:r>
            <w:proofErr w:type="spellEnd"/>
            <w:r w:rsidRPr="00003255">
              <w:t xml:space="preserve"> (Е)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0,7 (1)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Мочеполовая система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30,6</w:t>
            </w:r>
            <w:r w:rsidRPr="00003255">
              <w:t xml:space="preserve"> (</w:t>
            </w:r>
            <w:r w:rsidRPr="00003255">
              <w:rPr>
                <w:lang w:val="kk-KZ"/>
              </w:rPr>
              <w:t>42</w:t>
            </w:r>
            <w:r w:rsidRPr="00003255">
              <w:t>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27,4 (37)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rPr>
                <w:lang w:val="kk-KZ"/>
              </w:rPr>
              <w:t xml:space="preserve">Нервная система </w:t>
            </w:r>
            <w:r w:rsidRPr="00003255">
              <w:t xml:space="preserve"> 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11,6</w:t>
            </w:r>
            <w:r w:rsidRPr="00003255">
              <w:t xml:space="preserve"> (</w:t>
            </w:r>
            <w:r w:rsidRPr="00003255">
              <w:rPr>
                <w:lang w:val="kk-KZ"/>
              </w:rPr>
              <w:t>16</w:t>
            </w:r>
            <w:r w:rsidRPr="00003255">
              <w:t>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 xml:space="preserve">9,6 </w:t>
            </w:r>
            <w:r w:rsidRPr="00003255">
              <w:t xml:space="preserve"> (</w:t>
            </w:r>
            <w:r w:rsidRPr="00003255">
              <w:rPr>
                <w:lang w:val="kk-KZ"/>
              </w:rPr>
              <w:t>13</w:t>
            </w:r>
            <w:r w:rsidRPr="00003255">
              <w:t>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Травмы</w:t>
            </w:r>
            <w:r w:rsidRPr="00003255">
              <w:rPr>
                <w:lang w:val="kk-KZ"/>
              </w:rPr>
              <w:t>,</w:t>
            </w:r>
            <w:r w:rsidRPr="00003255">
              <w:t xml:space="preserve"> отравления, несчастные случая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8,7 (12)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7,4 (10)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>Органы дыхания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 xml:space="preserve"> 1</w:t>
            </w:r>
            <w:r w:rsidRPr="00003255">
              <w:rPr>
                <w:lang w:val="kk-KZ"/>
              </w:rPr>
              <w:t>6,7</w:t>
            </w:r>
            <w:r w:rsidRPr="00003255">
              <w:t xml:space="preserve"> (</w:t>
            </w:r>
            <w:r w:rsidRPr="00003255">
              <w:rPr>
                <w:lang w:val="kk-KZ"/>
              </w:rPr>
              <w:t>23</w:t>
            </w:r>
            <w:r w:rsidRPr="00003255">
              <w:t>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21,4</w:t>
            </w:r>
            <w:r w:rsidRPr="00003255">
              <w:t xml:space="preserve"> (29)</w:t>
            </w:r>
          </w:p>
        </w:tc>
      </w:tr>
      <w:tr w:rsidR="00003255" w:rsidRPr="00003255" w:rsidTr="000315FC">
        <w:tc>
          <w:tcPr>
            <w:tcW w:w="5104" w:type="dxa"/>
          </w:tcPr>
          <w:p w:rsidR="00003255" w:rsidRPr="00003255" w:rsidRDefault="00003255" w:rsidP="00003255">
            <w:pPr>
              <w:pStyle w:val="a6"/>
            </w:pPr>
            <w:r w:rsidRPr="00003255">
              <w:t xml:space="preserve">Другие неточно обозначенные и </w:t>
            </w:r>
            <w:proofErr w:type="spellStart"/>
            <w:r w:rsidRPr="00003255">
              <w:t>неуточненные</w:t>
            </w:r>
            <w:proofErr w:type="spellEnd"/>
            <w:r w:rsidRPr="00003255">
              <w:t xml:space="preserve"> причины смерти (</w:t>
            </w:r>
            <w:r w:rsidRPr="00003255">
              <w:rPr>
                <w:lang w:val="en-US"/>
              </w:rPr>
              <w:t>R</w:t>
            </w:r>
            <w:r w:rsidRPr="00003255">
              <w:t>)</w:t>
            </w:r>
          </w:p>
        </w:tc>
        <w:tc>
          <w:tcPr>
            <w:tcW w:w="2409" w:type="dxa"/>
          </w:tcPr>
          <w:p w:rsidR="00003255" w:rsidRPr="00003255" w:rsidRDefault="00003255" w:rsidP="00003255">
            <w:pPr>
              <w:pStyle w:val="a6"/>
              <w:tabs>
                <w:tab w:val="left" w:pos="1320"/>
                <w:tab w:val="center" w:pos="1451"/>
              </w:tabs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1,4 (2)</w:t>
            </w:r>
          </w:p>
        </w:tc>
        <w:tc>
          <w:tcPr>
            <w:tcW w:w="2410" w:type="dxa"/>
          </w:tcPr>
          <w:p w:rsidR="00003255" w:rsidRPr="00003255" w:rsidRDefault="00003255" w:rsidP="00003255">
            <w:pPr>
              <w:pStyle w:val="a6"/>
              <w:tabs>
                <w:tab w:val="left" w:pos="1320"/>
                <w:tab w:val="center" w:pos="1451"/>
              </w:tabs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2,2 (3)</w:t>
            </w:r>
          </w:p>
        </w:tc>
      </w:tr>
      <w:tr w:rsidR="00003255" w:rsidRPr="000315FC" w:rsidTr="000315FC">
        <w:tc>
          <w:tcPr>
            <w:tcW w:w="5104" w:type="dxa"/>
          </w:tcPr>
          <w:p w:rsidR="00003255" w:rsidRPr="000315FC" w:rsidRDefault="00003255" w:rsidP="00003255">
            <w:pPr>
              <w:pStyle w:val="a6"/>
            </w:pPr>
            <w:r w:rsidRPr="000315FC">
              <w:t>ИТОГО</w:t>
            </w:r>
          </w:p>
        </w:tc>
        <w:tc>
          <w:tcPr>
            <w:tcW w:w="2409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137</w:t>
            </w:r>
          </w:p>
        </w:tc>
        <w:tc>
          <w:tcPr>
            <w:tcW w:w="2410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135</w:t>
            </w:r>
          </w:p>
        </w:tc>
      </w:tr>
    </w:tbl>
    <w:p w:rsidR="00003255" w:rsidRPr="000315FC" w:rsidRDefault="00003255" w:rsidP="00003255">
      <w:pPr>
        <w:pStyle w:val="a6"/>
        <w:jc w:val="both"/>
        <w:rPr>
          <w:i/>
          <w:lang w:val="kk-KZ"/>
        </w:rPr>
      </w:pPr>
      <w:r w:rsidRPr="000315FC">
        <w:rPr>
          <w:i/>
          <w:lang w:val="kk-KZ"/>
        </w:rPr>
        <w:t>Из 135 случаев общей смертности 10 случаев по т</w:t>
      </w:r>
      <w:proofErr w:type="spellStart"/>
      <w:r w:rsidRPr="000315FC">
        <w:rPr>
          <w:i/>
        </w:rPr>
        <w:t>равм</w:t>
      </w:r>
      <w:proofErr w:type="spellEnd"/>
      <w:r w:rsidRPr="000315FC">
        <w:rPr>
          <w:i/>
          <w:lang w:val="kk-KZ"/>
        </w:rPr>
        <w:t>ам,</w:t>
      </w:r>
      <w:r w:rsidRPr="000315FC">
        <w:rPr>
          <w:i/>
        </w:rPr>
        <w:t xml:space="preserve"> отравлениям и несчастным случаям</w:t>
      </w:r>
      <w:r w:rsidRPr="000315FC">
        <w:rPr>
          <w:i/>
          <w:lang w:val="kk-KZ"/>
        </w:rPr>
        <w:t xml:space="preserve">: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Шотт Иван 1936 г.р. с.Ащылысай, дата смерти 19.01.2024г. Причина смерти: </w:t>
      </w:r>
      <w:r w:rsidRPr="00003255">
        <w:rPr>
          <w:b/>
          <w:i/>
          <w:lang w:val="kk-KZ"/>
        </w:rPr>
        <w:t>«Асфиксия»</w:t>
      </w:r>
      <w:r w:rsidRPr="00003255">
        <w:rPr>
          <w:i/>
          <w:lang w:val="kk-KZ"/>
        </w:rPr>
        <w:t xml:space="preserve">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Жумагалиев Нуржан 1966 г.р, с.Петропавл, дата смерти 21.01.2024г. Причина смерти: «Другие уточненные эффекты воздействия низкой температуры».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Әлімбай Нұрдаулет 2010 г..р. с.Ш.Калдаяков, дата смерти 27.04.2024г. Причина смерти: </w:t>
      </w:r>
      <w:r w:rsidRPr="00003255">
        <w:rPr>
          <w:b/>
          <w:i/>
          <w:lang w:val="kk-KZ"/>
        </w:rPr>
        <w:t>«Асфиксия»</w:t>
      </w:r>
      <w:r w:rsidRPr="00003255">
        <w:rPr>
          <w:i/>
          <w:lang w:val="kk-KZ"/>
        </w:rPr>
        <w:t xml:space="preserve">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b/>
          <w:i/>
          <w:lang w:val="kk-KZ"/>
        </w:rPr>
      </w:pPr>
      <w:r w:rsidRPr="00003255">
        <w:rPr>
          <w:i/>
          <w:lang w:val="kk-KZ"/>
        </w:rPr>
        <w:t xml:space="preserve">Султанов Ельдос 2006г.р. с.Косестек, дата смерти 03.05.2024г. Причина смерти: </w:t>
      </w:r>
      <w:r w:rsidRPr="00003255">
        <w:rPr>
          <w:b/>
          <w:i/>
          <w:lang w:val="kk-KZ"/>
        </w:rPr>
        <w:t>«Асфиксия»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Беккалиев Алихан 2020г.р. с.Петропавл, дата смерти 09.06.2024г. Причина смерти: </w:t>
      </w:r>
      <w:r w:rsidRPr="00003255">
        <w:rPr>
          <w:b/>
          <w:i/>
          <w:lang w:val="kk-KZ"/>
        </w:rPr>
        <w:t xml:space="preserve">«Асфиксия» </w:t>
      </w:r>
      <w:r w:rsidRPr="00003255">
        <w:rPr>
          <w:i/>
          <w:lang w:val="kk-KZ"/>
        </w:rPr>
        <w:t>(ребенок упал в выгрябную яму)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Санбаева Гулжан 1966г.р Бадамша 1 тер уч, дата смерти 05.06.2024г Причина смерти: ДТП травматический шок. Множественные переломы ребер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Ршманов Сандибек 1965г.р. с.Ш.Калдаяков , дата смерти: 30.06.2024г Причина смерти: </w:t>
      </w:r>
      <w:r w:rsidRPr="00003255">
        <w:rPr>
          <w:b/>
          <w:i/>
          <w:lang w:val="kk-KZ"/>
        </w:rPr>
        <w:t xml:space="preserve">Асфиксия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 xml:space="preserve">Шанин Денис Анатольевич 1984 г.р. дата смерти: 31.08.2024г. Причина смерти: </w:t>
      </w:r>
      <w:r w:rsidRPr="00003255">
        <w:rPr>
          <w:b/>
          <w:i/>
          <w:lang w:val="kk-KZ"/>
        </w:rPr>
        <w:t>Асфиксия</w:t>
      </w:r>
      <w:r w:rsidRPr="00003255">
        <w:rPr>
          <w:i/>
          <w:lang w:val="kk-KZ"/>
        </w:rPr>
        <w:t xml:space="preserve"> 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i/>
          <w:lang w:val="kk-KZ"/>
        </w:rPr>
      </w:pPr>
      <w:r w:rsidRPr="00003255">
        <w:rPr>
          <w:i/>
          <w:lang w:val="kk-KZ"/>
        </w:rPr>
        <w:t>Нефедов Моисей Сергеевич 1997 г.р. с Бадамша. Дата смерти: 26.11.2024г. Причина смерти: ДТП Травматическое субдуральное кровоизлияние. Множественные переломы голени</w:t>
      </w:r>
    </w:p>
    <w:p w:rsidR="00003255" w:rsidRPr="00003255" w:rsidRDefault="00003255" w:rsidP="00003255">
      <w:pPr>
        <w:pStyle w:val="a6"/>
        <w:numPr>
          <w:ilvl w:val="0"/>
          <w:numId w:val="29"/>
        </w:numPr>
        <w:jc w:val="both"/>
        <w:rPr>
          <w:b/>
          <w:i/>
          <w:lang w:val="kk-KZ"/>
        </w:rPr>
      </w:pPr>
      <w:r w:rsidRPr="00003255">
        <w:rPr>
          <w:i/>
          <w:lang w:val="kk-KZ"/>
        </w:rPr>
        <w:t xml:space="preserve">Кабаченко Галина Николаевна 1988 г.р. с.Ащылысай, дата смерти: 09.12.2024г. Причина смерти: </w:t>
      </w:r>
      <w:r w:rsidRPr="00003255">
        <w:rPr>
          <w:b/>
          <w:i/>
          <w:lang w:val="kk-KZ"/>
        </w:rPr>
        <w:t xml:space="preserve">Асфиксия </w:t>
      </w:r>
    </w:p>
    <w:p w:rsidR="00003255" w:rsidRPr="00003255" w:rsidRDefault="00003255" w:rsidP="00003255">
      <w:pPr>
        <w:pStyle w:val="a6"/>
        <w:jc w:val="center"/>
        <w:rPr>
          <w:b/>
          <w:lang w:val="kk-KZ"/>
        </w:rPr>
      </w:pPr>
      <w:r w:rsidRPr="00003255">
        <w:rPr>
          <w:b/>
          <w:lang w:val="kk-KZ"/>
        </w:rPr>
        <w:t>Смертность по возр</w:t>
      </w:r>
      <w:r>
        <w:rPr>
          <w:b/>
          <w:lang w:val="kk-KZ"/>
        </w:rPr>
        <w:t>а</w:t>
      </w:r>
      <w:r w:rsidRPr="00003255">
        <w:rPr>
          <w:b/>
          <w:lang w:val="kk-KZ"/>
        </w:rPr>
        <w:t>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3463"/>
        <w:gridCol w:w="3702"/>
      </w:tblGrid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Возраста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rPr>
                <w:lang w:val="kk-KZ"/>
              </w:rPr>
              <w:t>12</w:t>
            </w:r>
            <w:r w:rsidRPr="000315FC">
              <w:t xml:space="preserve"> мес.202</w:t>
            </w:r>
            <w:r w:rsidRPr="000315FC">
              <w:rPr>
                <w:lang w:val="kk-KZ"/>
              </w:rPr>
              <w:t>3</w:t>
            </w:r>
            <w:r w:rsidRPr="000315FC">
              <w:t>г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 xml:space="preserve">12 мес 2024г 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До 50 лет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21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16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50-60 лет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18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22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60-70 лет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36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34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70-80 лет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30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31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>80 и старше лет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32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32</w:t>
            </w:r>
          </w:p>
        </w:tc>
      </w:tr>
      <w:tr w:rsidR="00003255" w:rsidRPr="000315FC" w:rsidTr="000315FC">
        <w:trPr>
          <w:jc w:val="center"/>
        </w:trPr>
        <w:tc>
          <w:tcPr>
            <w:tcW w:w="2406" w:type="dxa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 xml:space="preserve">Всего </w:t>
            </w:r>
          </w:p>
        </w:tc>
        <w:tc>
          <w:tcPr>
            <w:tcW w:w="3463" w:type="dxa"/>
          </w:tcPr>
          <w:p w:rsidR="00003255" w:rsidRPr="000315FC" w:rsidRDefault="00003255" w:rsidP="00003255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137</w:t>
            </w:r>
          </w:p>
        </w:tc>
        <w:tc>
          <w:tcPr>
            <w:tcW w:w="3702" w:type="dxa"/>
          </w:tcPr>
          <w:p w:rsidR="00003255" w:rsidRPr="000315FC" w:rsidRDefault="00003255" w:rsidP="00003255">
            <w:pPr>
              <w:pStyle w:val="a6"/>
              <w:tabs>
                <w:tab w:val="left" w:pos="1590"/>
                <w:tab w:val="center" w:pos="1723"/>
              </w:tabs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135</w:t>
            </w:r>
          </w:p>
        </w:tc>
      </w:tr>
    </w:tbl>
    <w:p w:rsidR="00003255" w:rsidRPr="000315FC" w:rsidRDefault="00003255" w:rsidP="00003255">
      <w:pPr>
        <w:pStyle w:val="a6"/>
        <w:rPr>
          <w:lang w:val="kk-KZ"/>
        </w:rPr>
      </w:pPr>
    </w:p>
    <w:p w:rsidR="00003255" w:rsidRPr="00003255" w:rsidRDefault="00003255" w:rsidP="00003255">
      <w:pPr>
        <w:pStyle w:val="a6"/>
        <w:jc w:val="center"/>
        <w:rPr>
          <w:lang w:val="kk-KZ"/>
        </w:rPr>
      </w:pPr>
      <w:r w:rsidRPr="00003255">
        <w:rPr>
          <w:b/>
        </w:rPr>
        <w:t>Младенческая смертность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3544"/>
      </w:tblGrid>
      <w:tr w:rsidR="00003255" w:rsidRPr="00003255" w:rsidTr="00003255">
        <w:trPr>
          <w:jc w:val="center"/>
        </w:trPr>
        <w:tc>
          <w:tcPr>
            <w:tcW w:w="336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Наименование</w:t>
            </w:r>
          </w:p>
        </w:tc>
        <w:tc>
          <w:tcPr>
            <w:tcW w:w="6520" w:type="dxa"/>
            <w:gridSpan w:val="2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Показатели</w:t>
            </w:r>
          </w:p>
        </w:tc>
      </w:tr>
      <w:tr w:rsidR="00003255" w:rsidRPr="000315FC" w:rsidTr="00003255">
        <w:trPr>
          <w:jc w:val="center"/>
        </w:trPr>
        <w:tc>
          <w:tcPr>
            <w:tcW w:w="3369" w:type="dxa"/>
            <w:vMerge w:val="restart"/>
          </w:tcPr>
          <w:p w:rsidR="00003255" w:rsidRPr="000315FC" w:rsidRDefault="00003255" w:rsidP="00003255">
            <w:pPr>
              <w:pStyle w:val="a6"/>
              <w:jc w:val="center"/>
            </w:pPr>
            <w:r w:rsidRPr="000315FC">
              <w:t xml:space="preserve">Младенческая </w:t>
            </w:r>
          </w:p>
          <w:p w:rsidR="00003255" w:rsidRPr="000315FC" w:rsidRDefault="00003255" w:rsidP="00003255">
            <w:pPr>
              <w:pStyle w:val="a6"/>
              <w:jc w:val="center"/>
            </w:pPr>
            <w:r w:rsidRPr="000315FC">
              <w:t>Смертность</w:t>
            </w:r>
          </w:p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за 11 мес по Области -10,07</w:t>
            </w:r>
          </w:p>
        </w:tc>
        <w:tc>
          <w:tcPr>
            <w:tcW w:w="2976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Стат.данные</w:t>
            </w:r>
          </w:p>
          <w:p w:rsidR="00003255" w:rsidRPr="000315FC" w:rsidRDefault="00003255" w:rsidP="00003255">
            <w:pPr>
              <w:pStyle w:val="a6"/>
              <w:jc w:val="center"/>
            </w:pPr>
            <w:r w:rsidRPr="000315FC">
              <w:rPr>
                <w:lang w:val="kk-KZ"/>
              </w:rPr>
              <w:t>11</w:t>
            </w:r>
            <w:r w:rsidRPr="000315FC">
              <w:t xml:space="preserve"> мес.202</w:t>
            </w:r>
            <w:r w:rsidRPr="000315FC">
              <w:rPr>
                <w:lang w:val="kk-KZ"/>
              </w:rPr>
              <w:t>3</w:t>
            </w:r>
            <w:r w:rsidRPr="000315FC">
              <w:t xml:space="preserve"> г</w:t>
            </w:r>
          </w:p>
        </w:tc>
        <w:tc>
          <w:tcPr>
            <w:tcW w:w="3544" w:type="dxa"/>
          </w:tcPr>
          <w:p w:rsidR="00003255" w:rsidRPr="000315FC" w:rsidRDefault="00003255" w:rsidP="00003255">
            <w:pPr>
              <w:pStyle w:val="a6"/>
              <w:jc w:val="center"/>
              <w:rPr>
                <w:lang w:val="kk-KZ"/>
              </w:rPr>
            </w:pPr>
            <w:r w:rsidRPr="000315FC">
              <w:rPr>
                <w:lang w:val="kk-KZ"/>
              </w:rPr>
              <w:t>Стат.данные</w:t>
            </w:r>
          </w:p>
          <w:p w:rsidR="00003255" w:rsidRPr="000315FC" w:rsidRDefault="00003255" w:rsidP="00003255">
            <w:pPr>
              <w:pStyle w:val="a6"/>
              <w:jc w:val="center"/>
            </w:pPr>
            <w:r w:rsidRPr="000315FC">
              <w:rPr>
                <w:lang w:val="kk-KZ"/>
              </w:rPr>
              <w:t>11</w:t>
            </w:r>
            <w:r w:rsidRPr="000315FC">
              <w:t xml:space="preserve"> мес.202</w:t>
            </w:r>
            <w:r w:rsidRPr="000315FC">
              <w:rPr>
                <w:lang w:val="kk-KZ"/>
              </w:rPr>
              <w:t>4</w:t>
            </w:r>
            <w:r w:rsidRPr="000315FC">
              <w:t xml:space="preserve"> г</w:t>
            </w:r>
          </w:p>
        </w:tc>
      </w:tr>
      <w:tr w:rsidR="00003255" w:rsidRPr="00003255" w:rsidTr="00003255">
        <w:trPr>
          <w:jc w:val="center"/>
        </w:trPr>
        <w:tc>
          <w:tcPr>
            <w:tcW w:w="3369" w:type="dxa"/>
            <w:vMerge/>
          </w:tcPr>
          <w:p w:rsidR="00003255" w:rsidRPr="00003255" w:rsidRDefault="00003255" w:rsidP="00003255">
            <w:pPr>
              <w:pStyle w:val="a6"/>
              <w:jc w:val="center"/>
            </w:pPr>
          </w:p>
        </w:tc>
        <w:tc>
          <w:tcPr>
            <w:tcW w:w="297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 xml:space="preserve">13,39 </w:t>
            </w:r>
            <w:r w:rsidRPr="00003255">
              <w:t>(</w:t>
            </w:r>
            <w:r w:rsidRPr="00003255">
              <w:rPr>
                <w:lang w:val="kk-KZ"/>
              </w:rPr>
              <w:t>3</w:t>
            </w:r>
            <w:r w:rsidRPr="00003255">
              <w:t>)</w:t>
            </w:r>
          </w:p>
        </w:tc>
        <w:tc>
          <w:tcPr>
            <w:tcW w:w="3544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5,26 (1)</w:t>
            </w:r>
          </w:p>
        </w:tc>
      </w:tr>
    </w:tbl>
    <w:p w:rsidR="00003255" w:rsidRPr="00003255" w:rsidRDefault="00003255" w:rsidP="00003255">
      <w:pPr>
        <w:rPr>
          <w:rFonts w:eastAsia="PMingLiU"/>
          <w:b/>
          <w:lang w:val="kk-KZ" w:eastAsia="zh-TW"/>
        </w:rPr>
      </w:pPr>
    </w:p>
    <w:p w:rsidR="00003255" w:rsidRPr="00003255" w:rsidRDefault="00003255" w:rsidP="000315FC">
      <w:pPr>
        <w:pStyle w:val="a6"/>
        <w:jc w:val="both"/>
        <w:rPr>
          <w:b/>
          <w:i/>
        </w:rPr>
      </w:pPr>
      <w:r w:rsidRPr="00003255">
        <w:rPr>
          <w:b/>
          <w:i/>
        </w:rPr>
        <w:t>В 202</w:t>
      </w:r>
      <w:r w:rsidRPr="00003255">
        <w:rPr>
          <w:b/>
          <w:i/>
          <w:lang w:val="kk-KZ"/>
        </w:rPr>
        <w:t>3</w:t>
      </w:r>
      <w:r w:rsidRPr="00003255">
        <w:rPr>
          <w:b/>
          <w:i/>
        </w:rPr>
        <w:t xml:space="preserve"> году </w:t>
      </w:r>
      <w:r w:rsidRPr="00003255">
        <w:rPr>
          <w:b/>
          <w:i/>
          <w:lang w:val="kk-KZ"/>
        </w:rPr>
        <w:t>з</w:t>
      </w:r>
      <w:proofErr w:type="spellStart"/>
      <w:r w:rsidRPr="00003255">
        <w:rPr>
          <w:b/>
          <w:i/>
        </w:rPr>
        <w:t>арегистрировано</w:t>
      </w:r>
      <w:proofErr w:type="spellEnd"/>
      <w:r w:rsidRPr="00003255">
        <w:rPr>
          <w:b/>
          <w:i/>
        </w:rPr>
        <w:t xml:space="preserve"> </w:t>
      </w:r>
      <w:r w:rsidRPr="00003255">
        <w:rPr>
          <w:b/>
          <w:i/>
          <w:lang w:val="kk-KZ"/>
        </w:rPr>
        <w:t>3</w:t>
      </w:r>
      <w:r w:rsidRPr="00003255">
        <w:rPr>
          <w:b/>
          <w:i/>
        </w:rPr>
        <w:t xml:space="preserve"> случая  младенческой смертности: </w:t>
      </w:r>
    </w:p>
    <w:p w:rsidR="00003255" w:rsidRPr="00003255" w:rsidRDefault="00003255" w:rsidP="000315FC">
      <w:pPr>
        <w:pStyle w:val="a6"/>
        <w:jc w:val="both"/>
        <w:rPr>
          <w:b/>
        </w:rPr>
      </w:pPr>
    </w:p>
    <w:p w:rsidR="00003255" w:rsidRPr="00003255" w:rsidRDefault="00003255" w:rsidP="000315FC">
      <w:pPr>
        <w:spacing w:line="240" w:lineRule="auto"/>
        <w:jc w:val="both"/>
      </w:pPr>
      <w:r w:rsidRPr="00003255">
        <w:t>1.</w:t>
      </w:r>
      <w:r w:rsidRPr="00003255">
        <w:rPr>
          <w:lang w:val="kk-KZ"/>
        </w:rPr>
        <w:t>Есбергенова Ильнара</w:t>
      </w:r>
      <w:r w:rsidRPr="00003255">
        <w:t xml:space="preserve"> </w:t>
      </w:r>
      <w:r w:rsidRPr="00003255">
        <w:rPr>
          <w:lang w:val="kk-KZ"/>
        </w:rPr>
        <w:t>2</w:t>
      </w:r>
      <w:r w:rsidRPr="00003255">
        <w:t>0.</w:t>
      </w:r>
      <w:r w:rsidRPr="00003255">
        <w:rPr>
          <w:lang w:val="kk-KZ"/>
        </w:rPr>
        <w:t>05</w:t>
      </w:r>
      <w:r w:rsidRPr="00003255">
        <w:t>.202</w:t>
      </w:r>
      <w:r w:rsidRPr="00003255">
        <w:rPr>
          <w:lang w:val="kk-KZ"/>
        </w:rPr>
        <w:t>2</w:t>
      </w:r>
      <w:r w:rsidRPr="00003255">
        <w:t xml:space="preserve">г. </w:t>
      </w:r>
      <w:proofErr w:type="spellStart"/>
      <w:r w:rsidRPr="00003255">
        <w:t>дом.адрес</w:t>
      </w:r>
      <w:proofErr w:type="spellEnd"/>
      <w:r w:rsidRPr="00003255">
        <w:t xml:space="preserve"> с.</w:t>
      </w:r>
      <w:r w:rsidRPr="00003255">
        <w:rPr>
          <w:lang w:val="kk-KZ"/>
        </w:rPr>
        <w:t>Жосалы</w:t>
      </w:r>
      <w:r w:rsidRPr="00003255">
        <w:t xml:space="preserve">. </w:t>
      </w:r>
      <w:r w:rsidRPr="00003255">
        <w:rPr>
          <w:b/>
        </w:rPr>
        <w:t>Дата смерти 1</w:t>
      </w:r>
      <w:r w:rsidRPr="00003255">
        <w:rPr>
          <w:b/>
          <w:lang w:val="kk-KZ"/>
        </w:rPr>
        <w:t>0</w:t>
      </w:r>
      <w:r w:rsidRPr="00003255">
        <w:rPr>
          <w:b/>
        </w:rPr>
        <w:t>.0</w:t>
      </w:r>
      <w:r w:rsidRPr="00003255">
        <w:rPr>
          <w:b/>
          <w:lang w:val="kk-KZ"/>
        </w:rPr>
        <w:t>1</w:t>
      </w:r>
      <w:r w:rsidRPr="00003255">
        <w:rPr>
          <w:b/>
        </w:rPr>
        <w:t>.202</w:t>
      </w:r>
      <w:r w:rsidRPr="00003255">
        <w:rPr>
          <w:b/>
          <w:lang w:val="kk-KZ"/>
        </w:rPr>
        <w:t>3</w:t>
      </w:r>
      <w:r w:rsidRPr="00003255">
        <w:rPr>
          <w:b/>
        </w:rPr>
        <w:t>г</w:t>
      </w:r>
    </w:p>
    <w:p w:rsidR="00003255" w:rsidRPr="00003255" w:rsidRDefault="00003255" w:rsidP="000315FC">
      <w:pPr>
        <w:spacing w:line="240" w:lineRule="auto"/>
        <w:jc w:val="both"/>
      </w:pPr>
      <w:r w:rsidRPr="00003255">
        <w:rPr>
          <w:b/>
        </w:rPr>
        <w:t>Клинический диагноз</w:t>
      </w:r>
      <w:r w:rsidRPr="00003255">
        <w:t xml:space="preserve"> –</w:t>
      </w:r>
      <w:r w:rsidRPr="00003255">
        <w:rPr>
          <w:lang w:val="kk-KZ"/>
        </w:rPr>
        <w:t xml:space="preserve"> Бронхолегочная дисплазия, возникшая в перинатальном периоде</w:t>
      </w:r>
      <w:r w:rsidRPr="00003255">
        <w:t>.</w:t>
      </w:r>
    </w:p>
    <w:p w:rsidR="00003255" w:rsidRPr="00003255" w:rsidRDefault="00003255" w:rsidP="000315FC">
      <w:pPr>
        <w:spacing w:line="240" w:lineRule="auto"/>
        <w:jc w:val="both"/>
        <w:rPr>
          <w:lang w:val="kk-KZ"/>
        </w:rPr>
      </w:pPr>
      <w:r w:rsidRPr="00003255">
        <w:t>2.</w:t>
      </w:r>
      <w:r w:rsidRPr="00003255">
        <w:rPr>
          <w:lang w:val="kk-KZ"/>
        </w:rPr>
        <w:t xml:space="preserve">Усенбай Арсен </w:t>
      </w:r>
      <w:r w:rsidRPr="00003255">
        <w:t xml:space="preserve"> </w:t>
      </w:r>
      <w:r w:rsidRPr="00003255">
        <w:rPr>
          <w:lang w:val="kk-KZ"/>
        </w:rPr>
        <w:t>28.10.2022г</w:t>
      </w:r>
      <w:r w:rsidRPr="00003255">
        <w:t xml:space="preserve">. </w:t>
      </w:r>
      <w:proofErr w:type="spellStart"/>
      <w:r w:rsidRPr="00003255">
        <w:t>дом.адрес</w:t>
      </w:r>
      <w:proofErr w:type="spellEnd"/>
      <w:r w:rsidRPr="00003255">
        <w:t xml:space="preserve"> с.</w:t>
      </w:r>
      <w:r w:rsidRPr="00003255">
        <w:rPr>
          <w:lang w:val="kk-KZ"/>
        </w:rPr>
        <w:t>Бадамша, ул Айтеке би 38-5</w:t>
      </w:r>
      <w:r w:rsidRPr="00003255">
        <w:t xml:space="preserve">. </w:t>
      </w:r>
    </w:p>
    <w:p w:rsidR="00003255" w:rsidRPr="00003255" w:rsidRDefault="00003255" w:rsidP="000315FC">
      <w:pPr>
        <w:spacing w:line="240" w:lineRule="auto"/>
        <w:jc w:val="both"/>
        <w:rPr>
          <w:lang w:val="kk-KZ"/>
        </w:rPr>
      </w:pPr>
      <w:r w:rsidRPr="00003255">
        <w:rPr>
          <w:b/>
        </w:rPr>
        <w:t xml:space="preserve">Дата смерти </w:t>
      </w:r>
      <w:r w:rsidRPr="00003255">
        <w:rPr>
          <w:b/>
          <w:lang w:val="kk-KZ"/>
        </w:rPr>
        <w:t xml:space="preserve">23.01.2023г </w:t>
      </w:r>
    </w:p>
    <w:p w:rsidR="00003255" w:rsidRPr="00003255" w:rsidRDefault="00003255" w:rsidP="00003255">
      <w:pPr>
        <w:jc w:val="both"/>
        <w:rPr>
          <w:b/>
          <w:lang w:val="kk-KZ"/>
        </w:rPr>
      </w:pPr>
      <w:r w:rsidRPr="00003255">
        <w:rPr>
          <w:b/>
        </w:rPr>
        <w:t>Клинический диагноз</w:t>
      </w:r>
      <w:r w:rsidRPr="00003255">
        <w:t xml:space="preserve">- </w:t>
      </w:r>
      <w:r w:rsidRPr="00003255">
        <w:rPr>
          <w:lang w:val="kk-KZ"/>
        </w:rPr>
        <w:t>Субаортальные перимембранозные ДМЖП ДМПП, высокая легочная гипертензия СНФК 1-2 ст</w:t>
      </w:r>
      <w:r w:rsidRPr="00003255">
        <w:t>.</w:t>
      </w:r>
      <w:r w:rsidRPr="00003255">
        <w:rPr>
          <w:lang w:val="kk-KZ"/>
        </w:rPr>
        <w:t xml:space="preserve"> Синдром Дауна, простая форма. Врожденные миопатии (Вперые в жизни зарегистрированное хроническое или установленные впервые). </w:t>
      </w:r>
      <w:r w:rsidRPr="00003255">
        <w:rPr>
          <w:b/>
          <w:lang w:val="kk-KZ"/>
        </w:rPr>
        <w:t>Синдром вялого ребенка.</w:t>
      </w:r>
    </w:p>
    <w:p w:rsidR="00003255" w:rsidRPr="00003255" w:rsidRDefault="00003255" w:rsidP="00003255">
      <w:pPr>
        <w:jc w:val="both"/>
        <w:rPr>
          <w:lang w:val="kk-KZ"/>
        </w:rPr>
      </w:pPr>
      <w:r w:rsidRPr="00003255">
        <w:rPr>
          <w:lang w:val="kk-KZ"/>
        </w:rPr>
        <w:t xml:space="preserve">3. Кенжехан Айюб Еламанұлы 12.10.2023г. Мама Жұбаназарова Айшатай Әлібиқызы ИИН: 981021450101. Дата смерти: 24.10.2023г. Место смерти: Каргалинская городская больница. Причина смерти: Асфиксия Т71. Местожительство матери: Каргалинский район, с.Ш.Калдаякова Жилой массив Ш.Калдаякова дом 18. По РПН прикреплена в Городскую поликлинику №3 УЗ Актюбинской области. По беременности не состояло на учете в Каргалинской районной больнице и не обращалась за медицинской помощью. </w:t>
      </w:r>
    </w:p>
    <w:p w:rsidR="00003255" w:rsidRPr="00003255" w:rsidRDefault="00003255" w:rsidP="00003255">
      <w:pPr>
        <w:jc w:val="both"/>
        <w:rPr>
          <w:b/>
          <w:i/>
          <w:lang w:val="kk-KZ"/>
        </w:rPr>
      </w:pPr>
      <w:r w:rsidRPr="00003255">
        <w:rPr>
          <w:b/>
          <w:i/>
          <w:lang w:val="kk-KZ"/>
        </w:rPr>
        <w:t xml:space="preserve">В 2024 году зарегистрировано 1 случай младенческой смертности: </w:t>
      </w:r>
    </w:p>
    <w:p w:rsidR="00003255" w:rsidRPr="00003255" w:rsidRDefault="00003255" w:rsidP="00003255">
      <w:pPr>
        <w:spacing w:after="0" w:line="240" w:lineRule="auto"/>
        <w:rPr>
          <w:rFonts w:eastAsia="PMingLiU"/>
          <w:b/>
          <w:lang w:eastAsia="zh-TW"/>
        </w:rPr>
      </w:pPr>
      <w:r w:rsidRPr="00003255">
        <w:rPr>
          <w:rFonts w:eastAsia="PMingLiU"/>
          <w:lang w:val="kk-KZ" w:eastAsia="zh-TW"/>
        </w:rPr>
        <w:t>1.</w:t>
      </w:r>
      <w:r w:rsidRPr="00003255">
        <w:rPr>
          <w:rFonts w:eastAsia="PMingLiU"/>
          <w:lang w:eastAsia="zh-TW"/>
        </w:rPr>
        <w:t xml:space="preserve"> Та</w:t>
      </w:r>
      <w:r w:rsidRPr="00003255">
        <w:rPr>
          <w:rFonts w:eastAsia="PMingLiU"/>
          <w:lang w:val="kk-KZ" w:eastAsia="zh-TW"/>
        </w:rPr>
        <w:t>ң</w:t>
      </w:r>
      <w:proofErr w:type="spellStart"/>
      <w:r w:rsidRPr="00003255">
        <w:rPr>
          <w:rFonts w:eastAsia="PMingLiU"/>
          <w:lang w:eastAsia="zh-TW"/>
        </w:rPr>
        <w:t>атар</w:t>
      </w:r>
      <w:proofErr w:type="spellEnd"/>
      <w:r w:rsidRPr="00003255">
        <w:rPr>
          <w:rFonts w:eastAsia="PMingLiU"/>
          <w:lang w:eastAsia="zh-TW"/>
        </w:rPr>
        <w:t xml:space="preserve"> </w:t>
      </w:r>
      <w:proofErr w:type="spellStart"/>
      <w:r w:rsidRPr="00003255">
        <w:rPr>
          <w:rFonts w:eastAsia="PMingLiU"/>
          <w:lang w:eastAsia="zh-TW"/>
        </w:rPr>
        <w:t>Меруерт</w:t>
      </w:r>
      <w:proofErr w:type="spellEnd"/>
      <w:r w:rsidRPr="00003255">
        <w:rPr>
          <w:rFonts w:eastAsia="PMingLiU"/>
          <w:lang w:val="kk-KZ" w:eastAsia="zh-TW"/>
        </w:rPr>
        <w:t xml:space="preserve"> Арманқызы</w:t>
      </w:r>
    </w:p>
    <w:p w:rsidR="00003255" w:rsidRPr="00003255" w:rsidRDefault="00003255" w:rsidP="00003255">
      <w:pPr>
        <w:spacing w:after="0" w:line="240" w:lineRule="auto"/>
        <w:rPr>
          <w:rFonts w:eastAsia="PMingLiU"/>
          <w:lang w:eastAsia="zh-TW"/>
        </w:rPr>
      </w:pPr>
      <w:r w:rsidRPr="00003255">
        <w:rPr>
          <w:rFonts w:eastAsia="PMingLiU"/>
          <w:lang w:eastAsia="zh-TW"/>
        </w:rPr>
        <w:t>Дата рождения 04.01.2024г   03-45  родильное отделение КГБ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eastAsia="zh-TW"/>
        </w:rPr>
      </w:pPr>
      <w:r w:rsidRPr="00003255">
        <w:rPr>
          <w:rFonts w:eastAsia="PMingLiU"/>
          <w:lang w:eastAsia="zh-TW"/>
        </w:rPr>
        <w:t xml:space="preserve">Дата смерти:    01.05.2024г  17ч20 м  (3 </w:t>
      </w:r>
      <w:proofErr w:type="spellStart"/>
      <w:r w:rsidRPr="00003255">
        <w:rPr>
          <w:rFonts w:eastAsia="PMingLiU"/>
          <w:lang w:eastAsia="zh-TW"/>
        </w:rPr>
        <w:t>мес</w:t>
      </w:r>
      <w:proofErr w:type="spellEnd"/>
      <w:r w:rsidRPr="00003255">
        <w:rPr>
          <w:rFonts w:eastAsia="PMingLiU"/>
          <w:lang w:eastAsia="zh-TW"/>
        </w:rPr>
        <w:t xml:space="preserve"> 26 дней) 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eastAsia="zh-TW"/>
        </w:rPr>
      </w:pPr>
      <w:r w:rsidRPr="00003255">
        <w:rPr>
          <w:rFonts w:eastAsia="PMingLiU"/>
          <w:lang w:eastAsia="zh-TW"/>
        </w:rPr>
        <w:t>Место смерти: на дому</w:t>
      </w:r>
    </w:p>
    <w:p w:rsidR="00003255" w:rsidRPr="00003255" w:rsidRDefault="00003255" w:rsidP="00003255">
      <w:pPr>
        <w:spacing w:after="0" w:line="240" w:lineRule="auto"/>
        <w:rPr>
          <w:rFonts w:eastAsia="PMingLiU"/>
          <w:lang w:val="kk-KZ" w:eastAsia="zh-TW"/>
        </w:rPr>
      </w:pPr>
      <w:r w:rsidRPr="00003255">
        <w:rPr>
          <w:rFonts w:eastAsia="PMingLiU"/>
          <w:lang w:eastAsia="zh-TW"/>
        </w:rPr>
        <w:t>Домашний адрес:</w:t>
      </w:r>
      <w:r w:rsidRPr="00003255">
        <w:rPr>
          <w:rFonts w:eastAsia="PMingLiU"/>
          <w:lang w:val="kk-KZ" w:eastAsia="zh-TW"/>
        </w:rPr>
        <w:t xml:space="preserve"> </w:t>
      </w:r>
      <w:proofErr w:type="spellStart"/>
      <w:r w:rsidRPr="00003255">
        <w:rPr>
          <w:rFonts w:eastAsia="PMingLiU"/>
          <w:lang w:eastAsia="zh-TW"/>
        </w:rPr>
        <w:t>Каргалинский</w:t>
      </w:r>
      <w:proofErr w:type="spellEnd"/>
      <w:r w:rsidRPr="00003255">
        <w:rPr>
          <w:rFonts w:eastAsia="PMingLiU"/>
          <w:lang w:eastAsia="zh-TW"/>
        </w:rPr>
        <w:t xml:space="preserve"> район, </w:t>
      </w:r>
      <w:proofErr w:type="spellStart"/>
      <w:r w:rsidRPr="00003255">
        <w:rPr>
          <w:rFonts w:eastAsia="PMingLiU"/>
          <w:lang w:eastAsia="zh-TW"/>
        </w:rPr>
        <w:t>с.Бадамша</w:t>
      </w:r>
      <w:proofErr w:type="spellEnd"/>
      <w:r w:rsidRPr="00003255">
        <w:rPr>
          <w:rFonts w:eastAsia="PMingLiU"/>
          <w:lang w:eastAsia="zh-TW"/>
        </w:rPr>
        <w:t xml:space="preserve">, </w:t>
      </w:r>
      <w:r w:rsidRPr="00003255">
        <w:rPr>
          <w:rFonts w:eastAsia="PMingLiU"/>
          <w:lang w:val="kk-KZ" w:eastAsia="zh-TW"/>
        </w:rPr>
        <w:t>ул. Джамбула 13-1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val="kk-KZ" w:eastAsia="zh-TW"/>
        </w:rPr>
      </w:pPr>
      <w:r w:rsidRPr="00003255">
        <w:rPr>
          <w:rFonts w:eastAsia="PMingLiU"/>
          <w:b/>
          <w:lang w:eastAsia="zh-TW"/>
        </w:rPr>
        <w:t>Клинический диагноз:</w:t>
      </w:r>
      <w:r w:rsidRPr="00003255">
        <w:rPr>
          <w:rFonts w:eastAsia="PMingLiU"/>
          <w:lang w:eastAsia="zh-TW"/>
        </w:rPr>
        <w:t xml:space="preserve"> Внезапная смерть грудного ребенка.</w:t>
      </w:r>
    </w:p>
    <w:p w:rsidR="00003255" w:rsidRPr="00003255" w:rsidRDefault="00003255" w:rsidP="00003255">
      <w:pPr>
        <w:spacing w:after="0"/>
        <w:ind w:firstLine="708"/>
        <w:jc w:val="both"/>
        <w:rPr>
          <w:lang w:val="kk-KZ"/>
        </w:rPr>
      </w:pPr>
      <w:r w:rsidRPr="00003255">
        <w:rPr>
          <w:rFonts w:eastAsia="PMingLiU"/>
          <w:lang w:eastAsia="zh-TW"/>
        </w:rPr>
        <w:t xml:space="preserve">Женщина </w:t>
      </w:r>
      <w:proofErr w:type="spellStart"/>
      <w:r w:rsidRPr="00003255">
        <w:rPr>
          <w:rFonts w:eastAsia="PMingLiU"/>
          <w:lang w:eastAsia="zh-TW"/>
        </w:rPr>
        <w:t>Жумагазина</w:t>
      </w:r>
      <w:proofErr w:type="spellEnd"/>
      <w:r w:rsidRPr="00003255">
        <w:rPr>
          <w:rFonts w:eastAsia="PMingLiU"/>
          <w:lang w:eastAsia="zh-TW"/>
        </w:rPr>
        <w:t xml:space="preserve"> </w:t>
      </w:r>
      <w:proofErr w:type="spellStart"/>
      <w:r w:rsidRPr="00003255">
        <w:rPr>
          <w:rFonts w:eastAsia="PMingLiU"/>
          <w:lang w:eastAsia="zh-TW"/>
        </w:rPr>
        <w:t>Альмира</w:t>
      </w:r>
      <w:proofErr w:type="spellEnd"/>
      <w:r w:rsidRPr="00003255">
        <w:rPr>
          <w:rFonts w:eastAsia="PMingLiU"/>
          <w:lang w:eastAsia="zh-TW"/>
        </w:rPr>
        <w:t xml:space="preserve"> 05.10.1988г.р проживает в </w:t>
      </w:r>
      <w:proofErr w:type="spellStart"/>
      <w:r w:rsidRPr="00003255">
        <w:rPr>
          <w:rFonts w:eastAsia="PMingLiU"/>
          <w:lang w:eastAsia="zh-TW"/>
        </w:rPr>
        <w:t>Каргалинском</w:t>
      </w:r>
      <w:proofErr w:type="spellEnd"/>
      <w:r w:rsidRPr="00003255">
        <w:rPr>
          <w:rFonts w:eastAsia="PMingLiU"/>
          <w:lang w:eastAsia="zh-TW"/>
        </w:rPr>
        <w:t xml:space="preserve"> районе, </w:t>
      </w:r>
      <w:proofErr w:type="spellStart"/>
      <w:r w:rsidRPr="00003255">
        <w:rPr>
          <w:rFonts w:eastAsia="PMingLiU"/>
          <w:lang w:eastAsia="zh-TW"/>
        </w:rPr>
        <w:t>с.Бадамша</w:t>
      </w:r>
      <w:proofErr w:type="spellEnd"/>
      <w:r w:rsidRPr="00003255">
        <w:rPr>
          <w:rFonts w:eastAsia="PMingLiU"/>
          <w:lang w:eastAsia="zh-TW"/>
        </w:rPr>
        <w:t xml:space="preserve"> ул.Джамбула13-1, домохозяйка. Стала на учет по беременности в сроке беременности 12недель. Диагноз: Беременность 12 </w:t>
      </w:r>
      <w:proofErr w:type="spellStart"/>
      <w:r w:rsidRPr="00003255">
        <w:rPr>
          <w:rFonts w:eastAsia="PMingLiU"/>
          <w:lang w:eastAsia="zh-TW"/>
        </w:rPr>
        <w:t>нед</w:t>
      </w:r>
      <w:proofErr w:type="spellEnd"/>
      <w:r w:rsidRPr="00003255">
        <w:rPr>
          <w:rFonts w:eastAsia="PMingLiU"/>
          <w:lang w:eastAsia="zh-TW"/>
        </w:rPr>
        <w:t>. Замужем.</w:t>
      </w:r>
      <w:r w:rsidRPr="00003255">
        <w:rPr>
          <w:lang w:val="kk-KZ"/>
        </w:rPr>
        <w:t xml:space="preserve"> </w:t>
      </w:r>
      <w:r w:rsidRPr="00003255">
        <w:rPr>
          <w:rFonts w:eastAsia="PMingLiU"/>
          <w:lang w:eastAsia="zh-TW"/>
        </w:rPr>
        <w:t>У женщины варикозное расширение вен нижних конечностей. Носитель ХГИ (ВПГ, ЦМВИ, краснуха, токсоплазмоз) .</w:t>
      </w:r>
    </w:p>
    <w:p w:rsidR="00003255" w:rsidRPr="00003255" w:rsidRDefault="00003255" w:rsidP="00003255">
      <w:pPr>
        <w:pStyle w:val="af0"/>
        <w:rPr>
          <w:sz w:val="22"/>
          <w:szCs w:val="22"/>
          <w:lang w:val="kk-KZ"/>
        </w:rPr>
      </w:pPr>
      <w:r w:rsidRPr="00003255">
        <w:rPr>
          <w:sz w:val="22"/>
          <w:szCs w:val="22"/>
          <w:lang w:val="kk-KZ"/>
        </w:rPr>
        <w:t xml:space="preserve">  </w:t>
      </w:r>
      <w:r w:rsidRPr="00003255">
        <w:rPr>
          <w:rFonts w:eastAsia="PMingLiU"/>
          <w:sz w:val="22"/>
          <w:szCs w:val="22"/>
          <w:lang w:val="ru-RU" w:eastAsia="zh-TW"/>
        </w:rPr>
        <w:t>0</w:t>
      </w:r>
      <w:r w:rsidRPr="00003255">
        <w:rPr>
          <w:rFonts w:eastAsia="Times New Roman"/>
          <w:color w:val="000000"/>
          <w:sz w:val="22"/>
          <w:szCs w:val="22"/>
          <w:lang w:val="ru-RU"/>
        </w:rPr>
        <w:t>4.01.2024г в родильном отделении КГБ произошли срочные роды в сроке 39</w:t>
      </w:r>
      <w:r w:rsidRPr="00003255">
        <w:rPr>
          <w:rFonts w:eastAsia="Times New Roman"/>
          <w:color w:val="000000"/>
          <w:sz w:val="22"/>
          <w:szCs w:val="22"/>
          <w:lang w:val="kk-KZ"/>
        </w:rPr>
        <w:t xml:space="preserve"> </w:t>
      </w:r>
      <w:r w:rsidRPr="00003255">
        <w:rPr>
          <w:rFonts w:eastAsia="Times New Roman"/>
          <w:color w:val="000000"/>
          <w:sz w:val="22"/>
          <w:szCs w:val="22"/>
          <w:lang w:val="ru-RU"/>
        </w:rPr>
        <w:t>нед</w:t>
      </w:r>
      <w:r w:rsidRPr="00003255">
        <w:rPr>
          <w:rFonts w:eastAsia="PMingLiU"/>
          <w:sz w:val="22"/>
          <w:szCs w:val="22"/>
          <w:lang w:val="ru-RU" w:eastAsia="zh-TW"/>
        </w:rPr>
        <w:t xml:space="preserve">ель родился ребенок женского пола вес 2820 </w:t>
      </w:r>
      <w:proofErr w:type="spellStart"/>
      <w:r w:rsidRPr="00003255">
        <w:rPr>
          <w:rFonts w:eastAsia="PMingLiU"/>
          <w:sz w:val="22"/>
          <w:szCs w:val="22"/>
          <w:lang w:val="ru-RU" w:eastAsia="zh-TW"/>
        </w:rPr>
        <w:t>гр</w:t>
      </w:r>
      <w:proofErr w:type="spellEnd"/>
      <w:r w:rsidRPr="00003255">
        <w:rPr>
          <w:rFonts w:eastAsia="PMingLiU"/>
          <w:sz w:val="22"/>
          <w:szCs w:val="22"/>
          <w:lang w:val="ru-RU" w:eastAsia="zh-TW"/>
        </w:rPr>
        <w:t xml:space="preserve">, рост 51см с оценкой по шкале </w:t>
      </w:r>
      <w:proofErr w:type="spellStart"/>
      <w:r w:rsidRPr="00003255">
        <w:rPr>
          <w:rFonts w:eastAsia="PMingLiU"/>
          <w:sz w:val="22"/>
          <w:szCs w:val="22"/>
          <w:lang w:val="ru-RU" w:eastAsia="zh-TW"/>
        </w:rPr>
        <w:t>Апгар</w:t>
      </w:r>
      <w:proofErr w:type="spellEnd"/>
      <w:r w:rsidRPr="00003255">
        <w:rPr>
          <w:rFonts w:eastAsia="PMingLiU"/>
          <w:sz w:val="22"/>
          <w:szCs w:val="22"/>
          <w:lang w:val="ru-RU" w:eastAsia="zh-TW"/>
        </w:rPr>
        <w:t xml:space="preserve"> 9-10 балл. </w:t>
      </w:r>
      <w:r w:rsidRPr="00003255">
        <w:rPr>
          <w:w w:val="90"/>
          <w:sz w:val="22"/>
          <w:szCs w:val="22"/>
          <w:lang w:val="ru-RU"/>
        </w:rPr>
        <w:t>В сроке до 10 дней проживал на 1 педиатрическом участке, сделан первичный патронаж в возрасте 4дня. Даны рекомендации:</w:t>
      </w:r>
      <w:r w:rsidRPr="00003255">
        <w:rPr>
          <w:rStyle w:val="control-label"/>
          <w:color w:val="000000"/>
          <w:sz w:val="22"/>
          <w:szCs w:val="22"/>
          <w:lang w:val="ru-RU"/>
        </w:rPr>
        <w:t xml:space="preserve"> </w:t>
      </w:r>
      <w:r w:rsidRPr="00003255">
        <w:rPr>
          <w:rStyle w:val="pt-a0"/>
          <w:color w:val="000000"/>
          <w:sz w:val="22"/>
          <w:szCs w:val="22"/>
          <w:lang w:val="ru-RU"/>
        </w:rPr>
        <w:t xml:space="preserve">УЗИ сердца в 1 </w:t>
      </w:r>
      <w:proofErr w:type="spellStart"/>
      <w:r w:rsidRPr="00003255">
        <w:rPr>
          <w:rStyle w:val="pt-a0"/>
          <w:color w:val="000000"/>
          <w:sz w:val="22"/>
          <w:szCs w:val="22"/>
          <w:lang w:val="ru-RU"/>
        </w:rPr>
        <w:t>мес</w:t>
      </w:r>
      <w:proofErr w:type="spellEnd"/>
      <w:r w:rsidRPr="00003255">
        <w:rPr>
          <w:rStyle w:val="pt-a0"/>
          <w:color w:val="000000"/>
          <w:sz w:val="22"/>
          <w:szCs w:val="22"/>
          <w:lang w:val="ru-RU"/>
        </w:rPr>
        <w:t>, консультация кардиолога.</w:t>
      </w:r>
    </w:p>
    <w:p w:rsidR="00003255" w:rsidRPr="00003255" w:rsidRDefault="00003255" w:rsidP="00003255">
      <w:pPr>
        <w:pStyle w:val="pt-a-000021"/>
        <w:spacing w:before="0" w:beforeAutospacing="0" w:after="0" w:afterAutospacing="0" w:line="259" w:lineRule="atLeast"/>
        <w:ind w:firstLine="708"/>
        <w:jc w:val="both"/>
        <w:rPr>
          <w:rStyle w:val="pt-a0"/>
          <w:color w:val="000000"/>
          <w:sz w:val="22"/>
          <w:szCs w:val="22"/>
        </w:rPr>
      </w:pPr>
      <w:r w:rsidRPr="00003255">
        <w:rPr>
          <w:rStyle w:val="pt-a0"/>
          <w:color w:val="000000"/>
          <w:sz w:val="22"/>
          <w:szCs w:val="22"/>
        </w:rPr>
        <w:t xml:space="preserve">Обследование на ВУИ. С 12.01.2024г по 19.01.2024г находилась на стационарном лечении в детском отделении КРБ с ДЗ: </w:t>
      </w:r>
      <w:proofErr w:type="spellStart"/>
      <w:r w:rsidRPr="00003255">
        <w:rPr>
          <w:rStyle w:val="pt-a0"/>
          <w:color w:val="000000"/>
          <w:sz w:val="22"/>
          <w:szCs w:val="22"/>
        </w:rPr>
        <w:t>Неонатальная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желтуха. Затем ребенок выбыл в </w:t>
      </w:r>
      <w:proofErr w:type="spellStart"/>
      <w:r w:rsidRPr="00003255">
        <w:rPr>
          <w:rStyle w:val="pt-a0"/>
          <w:color w:val="000000"/>
          <w:sz w:val="22"/>
          <w:szCs w:val="22"/>
        </w:rPr>
        <w:t>Хромтауский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район г. Хромтау.</w:t>
      </w:r>
    </w:p>
    <w:p w:rsidR="00003255" w:rsidRPr="00003255" w:rsidRDefault="00003255" w:rsidP="00003255">
      <w:pPr>
        <w:pStyle w:val="pt-a-000021"/>
        <w:spacing w:before="0" w:beforeAutospacing="0" w:after="0" w:afterAutospacing="0" w:line="259" w:lineRule="atLeast"/>
        <w:ind w:firstLine="708"/>
        <w:jc w:val="both"/>
        <w:rPr>
          <w:rStyle w:val="pt-a0"/>
          <w:color w:val="000000"/>
          <w:sz w:val="22"/>
          <w:szCs w:val="22"/>
        </w:rPr>
      </w:pPr>
      <w:r w:rsidRPr="00003255">
        <w:rPr>
          <w:rStyle w:val="pt-a0"/>
          <w:color w:val="000000"/>
          <w:sz w:val="22"/>
          <w:szCs w:val="22"/>
        </w:rPr>
        <w:t xml:space="preserve">Вновь ребенок прибыл на участок 15.04.2024г. Был направлен на обследование. </w:t>
      </w:r>
    </w:p>
    <w:p w:rsidR="00003255" w:rsidRPr="00003255" w:rsidRDefault="00003255" w:rsidP="00003255">
      <w:pPr>
        <w:pStyle w:val="pt-a-000021"/>
        <w:spacing w:before="0" w:beforeAutospacing="0" w:after="0" w:afterAutospacing="0" w:line="259" w:lineRule="atLeast"/>
        <w:jc w:val="both"/>
        <w:rPr>
          <w:rStyle w:val="pt-a0"/>
          <w:color w:val="000000"/>
          <w:sz w:val="22"/>
          <w:szCs w:val="22"/>
        </w:rPr>
      </w:pPr>
      <w:r w:rsidRPr="00003255">
        <w:rPr>
          <w:rStyle w:val="pt-a0"/>
          <w:b/>
          <w:color w:val="000000"/>
          <w:sz w:val="22"/>
          <w:szCs w:val="22"/>
        </w:rPr>
        <w:t xml:space="preserve">Детский </w:t>
      </w:r>
      <w:proofErr w:type="spellStart"/>
      <w:r w:rsidRPr="00003255">
        <w:rPr>
          <w:rStyle w:val="pt-a0"/>
          <w:b/>
          <w:color w:val="000000"/>
          <w:sz w:val="22"/>
          <w:szCs w:val="22"/>
        </w:rPr>
        <w:t>неврапатолог</w:t>
      </w:r>
      <w:proofErr w:type="spellEnd"/>
      <w:r w:rsidRPr="00003255">
        <w:rPr>
          <w:rStyle w:val="pt-a0"/>
          <w:b/>
          <w:color w:val="000000"/>
          <w:sz w:val="22"/>
          <w:szCs w:val="22"/>
        </w:rPr>
        <w:t xml:space="preserve"> МЦ "</w:t>
      </w:r>
      <w:proofErr w:type="spellStart"/>
      <w:r w:rsidRPr="00003255">
        <w:rPr>
          <w:rStyle w:val="pt-a0"/>
          <w:b/>
          <w:color w:val="000000"/>
          <w:sz w:val="22"/>
          <w:szCs w:val="22"/>
        </w:rPr>
        <w:t>Шипагер</w:t>
      </w:r>
      <w:proofErr w:type="spellEnd"/>
      <w:r w:rsidRPr="00003255">
        <w:rPr>
          <w:rStyle w:val="pt-a0"/>
          <w:b/>
          <w:color w:val="000000"/>
          <w:sz w:val="22"/>
          <w:szCs w:val="22"/>
        </w:rPr>
        <w:t xml:space="preserve">" </w:t>
      </w:r>
      <w:proofErr w:type="spellStart"/>
      <w:r w:rsidRPr="00003255">
        <w:rPr>
          <w:rStyle w:val="pt-a0"/>
          <w:b/>
          <w:color w:val="000000"/>
          <w:sz w:val="22"/>
          <w:szCs w:val="22"/>
        </w:rPr>
        <w:t>Еспагамбетова</w:t>
      </w:r>
      <w:proofErr w:type="spellEnd"/>
      <w:r w:rsidRPr="00003255">
        <w:rPr>
          <w:rStyle w:val="pt-a0"/>
          <w:b/>
          <w:color w:val="000000"/>
          <w:sz w:val="22"/>
          <w:szCs w:val="22"/>
        </w:rPr>
        <w:t xml:space="preserve"> Г.Х</w:t>
      </w:r>
      <w:r w:rsidRPr="00003255">
        <w:rPr>
          <w:rStyle w:val="pt-a0"/>
          <w:color w:val="000000"/>
          <w:sz w:val="22"/>
          <w:szCs w:val="22"/>
        </w:rPr>
        <w:t xml:space="preserve"> Заключение от17.04.2024г: </w:t>
      </w:r>
      <w:r w:rsidRPr="00003255">
        <w:rPr>
          <w:rStyle w:val="pt-a0"/>
          <w:color w:val="000000"/>
          <w:sz w:val="22"/>
          <w:szCs w:val="22"/>
          <w:lang w:val="en-US"/>
        </w:rPr>
        <w:t>Z</w:t>
      </w:r>
      <w:r w:rsidRPr="00003255">
        <w:rPr>
          <w:rStyle w:val="pt-a0"/>
          <w:color w:val="000000"/>
          <w:sz w:val="22"/>
          <w:szCs w:val="22"/>
        </w:rPr>
        <w:t>03.3 Наблюдение при подозрении на расстройство нервной системы. Транзиторное неврологическое состояние. Гипотрофия 2 степени.</w:t>
      </w:r>
    </w:p>
    <w:p w:rsidR="00003255" w:rsidRPr="00003255" w:rsidRDefault="00003255" w:rsidP="00003255">
      <w:pPr>
        <w:pStyle w:val="pt-a-000021"/>
        <w:spacing w:before="0" w:beforeAutospacing="0" w:after="0" w:afterAutospacing="0" w:line="259" w:lineRule="atLeast"/>
        <w:jc w:val="both"/>
        <w:rPr>
          <w:rStyle w:val="pt-a0"/>
          <w:color w:val="000000"/>
          <w:sz w:val="22"/>
          <w:szCs w:val="22"/>
        </w:rPr>
      </w:pPr>
      <w:r w:rsidRPr="00003255">
        <w:rPr>
          <w:rStyle w:val="pt-a0"/>
          <w:b/>
          <w:color w:val="000000"/>
          <w:sz w:val="22"/>
          <w:szCs w:val="22"/>
        </w:rPr>
        <w:t>УЗИ органов брюшной полости от 17.04.2024г</w:t>
      </w:r>
      <w:r w:rsidRPr="00003255">
        <w:rPr>
          <w:rStyle w:val="pt-a0"/>
          <w:color w:val="000000"/>
          <w:sz w:val="22"/>
          <w:szCs w:val="22"/>
        </w:rPr>
        <w:t xml:space="preserve">: Органы брюшной полости без </w:t>
      </w:r>
      <w:proofErr w:type="spellStart"/>
      <w:r w:rsidRPr="00003255">
        <w:rPr>
          <w:rStyle w:val="pt-a0"/>
          <w:color w:val="000000"/>
          <w:sz w:val="22"/>
          <w:szCs w:val="22"/>
        </w:rPr>
        <w:t>эхопатологии</w:t>
      </w:r>
      <w:proofErr w:type="spellEnd"/>
      <w:r w:rsidRPr="00003255">
        <w:rPr>
          <w:rStyle w:val="pt-a0"/>
          <w:color w:val="000000"/>
          <w:sz w:val="22"/>
          <w:szCs w:val="22"/>
        </w:rPr>
        <w:t>. МЦ "</w:t>
      </w:r>
      <w:proofErr w:type="spellStart"/>
      <w:r w:rsidRPr="00003255">
        <w:rPr>
          <w:rStyle w:val="pt-a0"/>
          <w:color w:val="000000"/>
          <w:sz w:val="22"/>
          <w:szCs w:val="22"/>
        </w:rPr>
        <w:t>Шипагер</w:t>
      </w:r>
      <w:proofErr w:type="spellEnd"/>
      <w:r w:rsidRPr="00003255">
        <w:rPr>
          <w:rStyle w:val="pt-a0"/>
          <w:color w:val="000000"/>
          <w:sz w:val="22"/>
          <w:szCs w:val="22"/>
        </w:rPr>
        <w:t>".</w:t>
      </w:r>
    </w:p>
    <w:p w:rsidR="00003255" w:rsidRPr="00003255" w:rsidRDefault="00003255" w:rsidP="00003255">
      <w:pPr>
        <w:pStyle w:val="pt-a-000021"/>
        <w:spacing w:before="0" w:beforeAutospacing="0" w:after="0" w:afterAutospacing="0" w:line="259" w:lineRule="atLeast"/>
        <w:jc w:val="both"/>
        <w:rPr>
          <w:color w:val="000000"/>
          <w:sz w:val="22"/>
          <w:szCs w:val="22"/>
        </w:rPr>
      </w:pPr>
      <w:r w:rsidRPr="00003255">
        <w:rPr>
          <w:rStyle w:val="pt-a0"/>
          <w:b/>
          <w:color w:val="000000"/>
          <w:sz w:val="22"/>
          <w:szCs w:val="22"/>
        </w:rPr>
        <w:t>УЗИ сердца от 17.04.2024г МЦ "</w:t>
      </w:r>
      <w:proofErr w:type="spellStart"/>
      <w:r w:rsidRPr="00003255">
        <w:rPr>
          <w:rStyle w:val="pt-a0"/>
          <w:b/>
          <w:color w:val="000000"/>
          <w:sz w:val="22"/>
          <w:szCs w:val="22"/>
        </w:rPr>
        <w:t>Шипагер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": ООО. Камеры сердца не расширены. Насосная и сократительная функции левого желудочка удовлетворительные. ФВ 72%. Аортальной </w:t>
      </w:r>
      <w:proofErr w:type="spellStart"/>
      <w:r w:rsidRPr="00003255">
        <w:rPr>
          <w:rStyle w:val="pt-a0"/>
          <w:color w:val="000000"/>
          <w:sz w:val="22"/>
          <w:szCs w:val="22"/>
        </w:rPr>
        <w:t>регургитации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нет. Митральная </w:t>
      </w:r>
      <w:proofErr w:type="spellStart"/>
      <w:r w:rsidRPr="00003255">
        <w:rPr>
          <w:rStyle w:val="pt-a0"/>
          <w:color w:val="000000"/>
          <w:sz w:val="22"/>
          <w:szCs w:val="22"/>
        </w:rPr>
        <w:t>регургитация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незначительная. </w:t>
      </w:r>
      <w:proofErr w:type="spellStart"/>
      <w:r w:rsidRPr="00003255">
        <w:rPr>
          <w:rStyle w:val="pt-a0"/>
          <w:color w:val="000000"/>
          <w:sz w:val="22"/>
          <w:szCs w:val="22"/>
        </w:rPr>
        <w:t>Трикуспидальная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</w:t>
      </w:r>
      <w:proofErr w:type="spellStart"/>
      <w:r w:rsidRPr="00003255">
        <w:rPr>
          <w:rStyle w:val="pt-a0"/>
          <w:color w:val="000000"/>
          <w:sz w:val="22"/>
          <w:szCs w:val="22"/>
        </w:rPr>
        <w:t>регургитация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незначительная. Легочная </w:t>
      </w:r>
      <w:proofErr w:type="spellStart"/>
      <w:r w:rsidRPr="00003255">
        <w:rPr>
          <w:rStyle w:val="pt-a0"/>
          <w:color w:val="000000"/>
          <w:sz w:val="22"/>
          <w:szCs w:val="22"/>
        </w:rPr>
        <w:t>регургитация</w:t>
      </w:r>
      <w:proofErr w:type="spellEnd"/>
      <w:r w:rsidRPr="00003255">
        <w:rPr>
          <w:rStyle w:val="pt-a0"/>
          <w:color w:val="000000"/>
          <w:sz w:val="22"/>
          <w:szCs w:val="22"/>
        </w:rPr>
        <w:t xml:space="preserve"> незначительная. Сепарации листков перикарда нет. В плевральных полостях жидкости нет.</w:t>
      </w:r>
    </w:p>
    <w:p w:rsidR="00003255" w:rsidRPr="00003255" w:rsidRDefault="00003255" w:rsidP="00003255">
      <w:pPr>
        <w:jc w:val="both"/>
        <w:rPr>
          <w:color w:val="000000"/>
        </w:rPr>
      </w:pPr>
      <w:r w:rsidRPr="00003255">
        <w:rPr>
          <w:b/>
          <w:color w:val="000000"/>
        </w:rPr>
        <w:t xml:space="preserve">Консультация генетика </w:t>
      </w:r>
      <w:proofErr w:type="spellStart"/>
      <w:r w:rsidRPr="00003255">
        <w:rPr>
          <w:b/>
          <w:color w:val="000000"/>
        </w:rPr>
        <w:t>Айткалиева</w:t>
      </w:r>
      <w:proofErr w:type="spellEnd"/>
      <w:r w:rsidRPr="00003255">
        <w:rPr>
          <w:b/>
          <w:color w:val="000000"/>
        </w:rPr>
        <w:t xml:space="preserve"> Г от 26.04.2024г</w:t>
      </w:r>
      <w:r w:rsidRPr="00003255">
        <w:rPr>
          <w:color w:val="000000"/>
        </w:rPr>
        <w:t xml:space="preserve">. Диагноз: «E46 Белково-энергетическая недостаточность </w:t>
      </w:r>
      <w:proofErr w:type="spellStart"/>
      <w:r w:rsidRPr="00003255">
        <w:rPr>
          <w:color w:val="000000"/>
        </w:rPr>
        <w:t>неуточненная</w:t>
      </w:r>
      <w:proofErr w:type="spellEnd"/>
      <w:r w:rsidRPr="00003255">
        <w:rPr>
          <w:color w:val="000000"/>
        </w:rPr>
        <w:t>». (Впервые в жизни зарегистрированное хроническое или установленное впервые).</w:t>
      </w:r>
    </w:p>
    <w:p w:rsidR="00003255" w:rsidRPr="00003255" w:rsidRDefault="00003255" w:rsidP="00003255">
      <w:pPr>
        <w:spacing w:after="0" w:line="240" w:lineRule="auto"/>
        <w:jc w:val="both"/>
        <w:rPr>
          <w:color w:val="000000"/>
        </w:rPr>
      </w:pPr>
      <w:r w:rsidRPr="00003255">
        <w:rPr>
          <w:color w:val="000000"/>
        </w:rPr>
        <w:lastRenderedPageBreak/>
        <w:t>Рекомендовано:</w:t>
      </w:r>
    </w:p>
    <w:p w:rsidR="00003255" w:rsidRPr="00003255" w:rsidRDefault="00003255" w:rsidP="00003255">
      <w:pPr>
        <w:spacing w:after="0" w:line="240" w:lineRule="auto"/>
        <w:jc w:val="both"/>
        <w:rPr>
          <w:color w:val="000000"/>
        </w:rPr>
      </w:pPr>
      <w:r w:rsidRPr="00003255">
        <w:rPr>
          <w:color w:val="000000"/>
        </w:rPr>
        <w:t>Консультация гастроэнтеролога.</w:t>
      </w:r>
    </w:p>
    <w:p w:rsidR="00003255" w:rsidRPr="00003255" w:rsidRDefault="00003255" w:rsidP="00003255">
      <w:pPr>
        <w:spacing w:after="0" w:line="240" w:lineRule="auto"/>
        <w:jc w:val="both"/>
        <w:rPr>
          <w:color w:val="000000"/>
        </w:rPr>
      </w:pPr>
      <w:r w:rsidRPr="00003255">
        <w:rPr>
          <w:color w:val="000000"/>
        </w:rPr>
        <w:t>Обследовать на НБО методом ТМС.</w:t>
      </w:r>
    </w:p>
    <w:p w:rsidR="00003255" w:rsidRPr="00003255" w:rsidRDefault="00003255" w:rsidP="00003255">
      <w:pPr>
        <w:spacing w:after="0" w:line="240" w:lineRule="auto"/>
        <w:jc w:val="both"/>
        <w:rPr>
          <w:color w:val="000000"/>
          <w:lang w:val="kk-KZ"/>
        </w:rPr>
      </w:pPr>
      <w:r w:rsidRPr="00003255">
        <w:rPr>
          <w:color w:val="000000"/>
        </w:rPr>
        <w:t>Ребенок находился на искусственном вскармливании, взят на диспансерный учет с ДЗ: «Железодефицитная  анемия средней степени тяжести» (гемоглобин -82)</w:t>
      </w:r>
      <w:r w:rsidRPr="00003255">
        <w:rPr>
          <w:color w:val="000000"/>
          <w:lang w:val="kk-KZ"/>
        </w:rPr>
        <w:t>.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eastAsia="zh-TW"/>
        </w:rPr>
      </w:pPr>
      <w:r w:rsidRPr="00003255">
        <w:rPr>
          <w:rFonts w:eastAsia="PMingLiU"/>
          <w:lang w:eastAsia="zh-TW"/>
        </w:rPr>
        <w:t xml:space="preserve">Проведен разбор случая младенческой смертности и приняты решения.  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b/>
          <w:lang w:val="kk-KZ" w:eastAsia="zh-TW"/>
        </w:rPr>
      </w:pPr>
      <w:r w:rsidRPr="00003255">
        <w:rPr>
          <w:rFonts w:eastAsia="PMingLiU"/>
          <w:b/>
          <w:lang w:eastAsia="zh-TW"/>
        </w:rPr>
        <w:t xml:space="preserve">Решение: 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b/>
          <w:lang w:eastAsia="zh-TW"/>
        </w:rPr>
      </w:pPr>
      <w:r w:rsidRPr="00003255">
        <w:rPr>
          <w:rFonts w:eastAsia="PMingLiU"/>
          <w:lang w:eastAsia="zh-TW"/>
        </w:rPr>
        <w:t xml:space="preserve">1.Акушерско-гинекологической службе улучшить работу по наблюдению за беременными и ведению медицинской документации. </w:t>
      </w:r>
    </w:p>
    <w:p w:rsidR="00003255" w:rsidRPr="00003255" w:rsidRDefault="00003255" w:rsidP="00003255">
      <w:pPr>
        <w:spacing w:after="0" w:line="240" w:lineRule="auto"/>
        <w:jc w:val="both"/>
        <w:rPr>
          <w:bCs/>
          <w:kern w:val="36"/>
          <w:lang w:val="kk-KZ"/>
        </w:rPr>
      </w:pPr>
      <w:r w:rsidRPr="00003255">
        <w:rPr>
          <w:rFonts w:eastAsia="PMingLiU"/>
          <w:lang w:eastAsia="zh-TW"/>
        </w:rPr>
        <w:t xml:space="preserve">2.Райпедиатру </w:t>
      </w:r>
      <w:proofErr w:type="spellStart"/>
      <w:r w:rsidRPr="00003255">
        <w:rPr>
          <w:rFonts w:eastAsia="PMingLiU"/>
          <w:lang w:eastAsia="zh-TW"/>
        </w:rPr>
        <w:t>Кзылбасовой</w:t>
      </w:r>
      <w:proofErr w:type="spellEnd"/>
      <w:r w:rsidRPr="00003255">
        <w:rPr>
          <w:rFonts w:eastAsia="PMingLiU"/>
          <w:lang w:eastAsia="zh-TW"/>
        </w:rPr>
        <w:t xml:space="preserve"> Т.Б. и </w:t>
      </w:r>
      <w:proofErr w:type="spellStart"/>
      <w:r w:rsidRPr="00003255">
        <w:rPr>
          <w:rFonts w:eastAsia="PMingLiU"/>
          <w:lang w:eastAsia="zh-TW"/>
        </w:rPr>
        <w:t>райтерапевту</w:t>
      </w:r>
      <w:proofErr w:type="spellEnd"/>
      <w:r w:rsidRPr="00003255">
        <w:rPr>
          <w:rFonts w:eastAsia="PMingLiU"/>
          <w:lang w:eastAsia="zh-TW"/>
        </w:rPr>
        <w:t xml:space="preserve"> </w:t>
      </w:r>
      <w:proofErr w:type="spellStart"/>
      <w:r w:rsidRPr="00003255">
        <w:rPr>
          <w:rFonts w:eastAsia="PMingLiU"/>
          <w:lang w:eastAsia="zh-TW"/>
        </w:rPr>
        <w:t>Жубанышевой</w:t>
      </w:r>
      <w:proofErr w:type="spellEnd"/>
      <w:r w:rsidRPr="00003255">
        <w:rPr>
          <w:rFonts w:eastAsia="PMingLiU"/>
          <w:lang w:eastAsia="zh-TW"/>
        </w:rPr>
        <w:t xml:space="preserve"> Ж. усилить контроль за работой участковой службы, улучшить работу по приказу № 92 «Стандарт оказания акушерско-гинекологической помощи беременным женщинам, роженицам, родильницам и женщинам фертильного возраста » и № 25  от 15.03.2012 г «</w:t>
      </w:r>
      <w:r w:rsidRPr="00003255">
        <w:rPr>
          <w:bCs/>
          <w:kern w:val="36"/>
        </w:rPr>
        <w:t>Об утверждении Стандарта организации оказания педиатрической помощи в Республике Казахстан».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val="kk-KZ" w:eastAsia="zh-TW"/>
        </w:rPr>
      </w:pPr>
      <w:r w:rsidRPr="00003255">
        <w:rPr>
          <w:rFonts w:eastAsia="PMingLiU"/>
          <w:lang w:eastAsia="zh-TW"/>
        </w:rPr>
        <w:t xml:space="preserve">3.Участковая  служба усилить работу по </w:t>
      </w:r>
      <w:proofErr w:type="spellStart"/>
      <w:r w:rsidRPr="00003255">
        <w:rPr>
          <w:rFonts w:eastAsia="PMingLiU"/>
          <w:lang w:eastAsia="zh-TW"/>
        </w:rPr>
        <w:t>прегравидарной</w:t>
      </w:r>
      <w:proofErr w:type="spellEnd"/>
      <w:r w:rsidRPr="00003255">
        <w:rPr>
          <w:rFonts w:eastAsia="PMingLiU"/>
          <w:lang w:eastAsia="zh-TW"/>
        </w:rPr>
        <w:t xml:space="preserve"> подготовке. Проводить оздоровление ЖФВ вне беременности.</w:t>
      </w:r>
    </w:p>
    <w:p w:rsidR="00003255" w:rsidRPr="00003255" w:rsidRDefault="00003255" w:rsidP="00003255">
      <w:pPr>
        <w:spacing w:after="0" w:line="240" w:lineRule="auto"/>
        <w:jc w:val="both"/>
        <w:rPr>
          <w:rFonts w:eastAsia="PMingLiU"/>
          <w:lang w:eastAsia="zh-TW"/>
        </w:rPr>
      </w:pPr>
      <w:r w:rsidRPr="00003255">
        <w:rPr>
          <w:rFonts w:eastAsia="PMingLiU"/>
          <w:lang w:eastAsia="zh-TW"/>
        </w:rPr>
        <w:t>4.Лечение проводить строго по протоколам лечения и диагностики.</w:t>
      </w:r>
    </w:p>
    <w:p w:rsidR="00003255" w:rsidRPr="00003255" w:rsidRDefault="00003255" w:rsidP="00003255">
      <w:pPr>
        <w:spacing w:after="0" w:line="240" w:lineRule="auto"/>
        <w:rPr>
          <w:b/>
          <w:lang w:val="kk-KZ"/>
        </w:rPr>
      </w:pPr>
    </w:p>
    <w:p w:rsidR="00003255" w:rsidRPr="00003255" w:rsidRDefault="00003255" w:rsidP="00003255">
      <w:pPr>
        <w:spacing w:after="0"/>
        <w:jc w:val="center"/>
        <w:rPr>
          <w:b/>
          <w:lang w:val="kk-KZ"/>
        </w:rPr>
      </w:pPr>
      <w:r w:rsidRPr="00003255">
        <w:rPr>
          <w:b/>
        </w:rPr>
        <w:t>О</w:t>
      </w:r>
      <w:r w:rsidRPr="00003255">
        <w:rPr>
          <w:b/>
          <w:lang w:val="kk-KZ"/>
        </w:rPr>
        <w:t>стрый коронарный синдром</w:t>
      </w:r>
    </w:p>
    <w:p w:rsidR="00003255" w:rsidRPr="00003255" w:rsidRDefault="00003255" w:rsidP="00003255">
      <w:pPr>
        <w:pStyle w:val="a3"/>
        <w:ind w:left="0" w:firstLine="360"/>
        <w:rPr>
          <w:b/>
        </w:rPr>
      </w:pPr>
      <w:r w:rsidRPr="00003255">
        <w:rPr>
          <w:b/>
        </w:rPr>
        <w:t>В 202</w:t>
      </w:r>
      <w:r w:rsidRPr="00003255">
        <w:rPr>
          <w:b/>
          <w:lang w:val="kk-KZ"/>
        </w:rPr>
        <w:t xml:space="preserve">3 </w:t>
      </w:r>
      <w:r w:rsidRPr="00003255">
        <w:rPr>
          <w:b/>
        </w:rPr>
        <w:t xml:space="preserve">году за 12 месяцев – ОКС-9 пациентов, из них с подъемом сегмента </w:t>
      </w:r>
      <w:r w:rsidRPr="00003255">
        <w:rPr>
          <w:b/>
          <w:lang w:val="en-US"/>
        </w:rPr>
        <w:t>ST</w:t>
      </w:r>
      <w:r w:rsidRPr="00003255">
        <w:rPr>
          <w:b/>
        </w:rPr>
        <w:t xml:space="preserve"> - 6 чел, из них 2 </w:t>
      </w:r>
      <w:proofErr w:type="spellStart"/>
      <w:r w:rsidRPr="00003255">
        <w:rPr>
          <w:b/>
        </w:rPr>
        <w:t>тромболизис</w:t>
      </w:r>
      <w:proofErr w:type="spellEnd"/>
      <w:r w:rsidRPr="00003255">
        <w:rPr>
          <w:b/>
        </w:rPr>
        <w:t>, без подъема-3.</w:t>
      </w:r>
    </w:p>
    <w:p w:rsidR="00003255" w:rsidRPr="00003255" w:rsidRDefault="00003255" w:rsidP="00003255">
      <w:pPr>
        <w:pStyle w:val="5"/>
        <w:numPr>
          <w:ilvl w:val="0"/>
          <w:numId w:val="37"/>
        </w:numPr>
        <w:shd w:val="clear" w:color="auto" w:fill="FFFFFF"/>
        <w:spacing w:before="0" w:after="58"/>
        <w:rPr>
          <w:rFonts w:ascii="Times New Roman" w:hAnsi="Times New Roman"/>
          <w:bCs w:val="0"/>
          <w:sz w:val="22"/>
          <w:szCs w:val="22"/>
        </w:rPr>
      </w:pPr>
      <w:r w:rsidRPr="00003255">
        <w:rPr>
          <w:rFonts w:ascii="Times New Roman" w:hAnsi="Times New Roman"/>
          <w:bCs w:val="0"/>
          <w:sz w:val="22"/>
          <w:szCs w:val="22"/>
        </w:rPr>
        <w:t xml:space="preserve"> ТАРАКАНОВСКИЙ НИКОЛАЙ ТИМОФЕЕВИЧ, 12.09.1950 г.р. п. </w:t>
      </w:r>
      <w:proofErr w:type="spellStart"/>
      <w:r w:rsidRPr="00003255">
        <w:rPr>
          <w:rFonts w:ascii="Times New Roman" w:hAnsi="Times New Roman"/>
          <w:bCs w:val="0"/>
          <w:sz w:val="22"/>
          <w:szCs w:val="22"/>
        </w:rPr>
        <w:t>Ащылысай</w:t>
      </w:r>
      <w:proofErr w:type="spellEnd"/>
      <w:r w:rsidRPr="00003255">
        <w:rPr>
          <w:rFonts w:ascii="Times New Roman" w:hAnsi="Times New Roman"/>
          <w:bCs w:val="0"/>
          <w:sz w:val="22"/>
          <w:szCs w:val="22"/>
        </w:rPr>
        <w:t>.</w:t>
      </w:r>
    </w:p>
    <w:p w:rsidR="00003255" w:rsidRPr="00003255" w:rsidRDefault="00003255" w:rsidP="00003255">
      <w:pPr>
        <w:pStyle w:val="5"/>
        <w:shd w:val="clear" w:color="auto" w:fill="FFFFFF"/>
        <w:spacing w:before="0" w:after="58"/>
        <w:ind w:left="360"/>
        <w:rPr>
          <w:rFonts w:ascii="Times New Roman" w:hAnsi="Times New Roman"/>
          <w:b w:val="0"/>
          <w:bCs w:val="0"/>
          <w:sz w:val="22"/>
          <w:szCs w:val="22"/>
        </w:rPr>
      </w:pPr>
      <w:r w:rsidRPr="00003255">
        <w:rPr>
          <w:rFonts w:ascii="Times New Roman" w:hAnsi="Times New Roman"/>
          <w:b w:val="0"/>
          <w:bCs w:val="0"/>
          <w:sz w:val="22"/>
          <w:szCs w:val="22"/>
        </w:rPr>
        <w:t xml:space="preserve">Дата поступления: 03.01.2023 г. </w:t>
      </w:r>
    </w:p>
    <w:p w:rsidR="00003255" w:rsidRPr="00003255" w:rsidRDefault="00003255" w:rsidP="00003255">
      <w:pPr>
        <w:pStyle w:val="a3"/>
        <w:ind w:left="360"/>
        <w:rPr>
          <w:bCs/>
          <w:color w:val="000000"/>
          <w:lang w:val="kk-KZ"/>
        </w:rPr>
      </w:pPr>
      <w:r w:rsidRPr="00003255">
        <w:t>Диагноз: ИБС. Острый инфаркт миокарда</w:t>
      </w:r>
      <w:r w:rsidRPr="00003255">
        <w:rPr>
          <w:bCs/>
          <w:color w:val="000000"/>
        </w:rPr>
        <w:t xml:space="preserve"> нижней стенки с зубцом </w:t>
      </w:r>
      <w:r w:rsidRPr="00003255">
        <w:rPr>
          <w:bCs/>
          <w:color w:val="000000"/>
          <w:lang w:val="en-US"/>
        </w:rPr>
        <w:t>Q </w:t>
      </w:r>
      <w:r w:rsidRPr="00003255">
        <w:rPr>
          <w:bCs/>
          <w:color w:val="000000"/>
          <w:lang w:val="kk-KZ"/>
        </w:rPr>
        <w:t>от 03.01.23 г.Состояние после ТЛТ от 03.01.23г Стентирование ОВ от 03.01.23г.</w:t>
      </w:r>
    </w:p>
    <w:p w:rsidR="00003255" w:rsidRPr="00003255" w:rsidRDefault="00003255" w:rsidP="00003255">
      <w:pPr>
        <w:pStyle w:val="a3"/>
        <w:ind w:left="360"/>
        <w:rPr>
          <w:bCs/>
          <w:color w:val="000000"/>
          <w:lang w:val="kk-KZ"/>
        </w:rPr>
      </w:pPr>
      <w:r w:rsidRPr="00003255">
        <w:rPr>
          <w:bCs/>
          <w:color w:val="000000"/>
          <w:lang w:val="kk-KZ"/>
        </w:rPr>
        <w:t xml:space="preserve">Тромболизис проводился. </w:t>
      </w:r>
      <w:r w:rsidRPr="00003255">
        <w:t>Транспортирован: МЦ ЗКГМУ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</w:rPr>
      </w:pPr>
      <w:r w:rsidRPr="00003255">
        <w:rPr>
          <w:b/>
        </w:rPr>
        <w:t xml:space="preserve">БАТРХАНОВА САРА РЗАЕВНА 11.05.1952 г.р.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ул. </w:t>
      </w:r>
      <w:proofErr w:type="spellStart"/>
      <w:r w:rsidRPr="00003255">
        <w:rPr>
          <w:b/>
        </w:rPr>
        <w:t>Айтеке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би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д</w:t>
      </w:r>
      <w:proofErr w:type="spellEnd"/>
      <w:r w:rsidRPr="00003255">
        <w:rPr>
          <w:b/>
        </w:rPr>
        <w:t xml:space="preserve"> 21, </w:t>
      </w:r>
      <w:proofErr w:type="spellStart"/>
      <w:r w:rsidRPr="00003255">
        <w:rPr>
          <w:b/>
        </w:rPr>
        <w:t>кв</w:t>
      </w:r>
      <w:proofErr w:type="spellEnd"/>
      <w:r w:rsidRPr="00003255">
        <w:rPr>
          <w:b/>
        </w:rPr>
        <w:t xml:space="preserve"> 2</w:t>
      </w:r>
    </w:p>
    <w:p w:rsidR="00003255" w:rsidRPr="00003255" w:rsidRDefault="00003255" w:rsidP="00003255">
      <w:pPr>
        <w:pStyle w:val="a3"/>
        <w:ind w:left="0"/>
      </w:pPr>
      <w:r w:rsidRPr="00003255">
        <w:t>Дата поступления: 19.01.2023 г. 14:40 ч.</w:t>
      </w:r>
    </w:p>
    <w:p w:rsidR="00003255" w:rsidRPr="00003255" w:rsidRDefault="00003255" w:rsidP="00003255">
      <w:pPr>
        <w:pStyle w:val="a3"/>
        <w:ind w:left="0"/>
      </w:pPr>
      <w:r w:rsidRPr="00003255">
        <w:t xml:space="preserve">Диагноз: ИБС. Острый инфаркт миокарда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по нижней стенке ЛЖ с захватом правого желудочка от 18.01.2023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БАП ПКА от 19.01.2023г.</w:t>
      </w:r>
    </w:p>
    <w:p w:rsidR="00003255" w:rsidRPr="00003255" w:rsidRDefault="00003255" w:rsidP="00003255">
      <w:pPr>
        <w:pStyle w:val="a3"/>
        <w:ind w:left="0"/>
      </w:pPr>
      <w:r w:rsidRPr="00003255">
        <w:t xml:space="preserve">Операция от 19.01.2023 г. </w:t>
      </w:r>
      <w:proofErr w:type="spellStart"/>
      <w:r w:rsidRPr="00003255">
        <w:t>КАГ+баллонная</w:t>
      </w:r>
      <w:proofErr w:type="spellEnd"/>
      <w:r w:rsidRPr="00003255">
        <w:t xml:space="preserve"> </w:t>
      </w:r>
      <w:proofErr w:type="spellStart"/>
      <w:r w:rsidRPr="00003255">
        <w:t>ангиопластика</w:t>
      </w:r>
      <w:proofErr w:type="spellEnd"/>
      <w:r w:rsidRPr="00003255">
        <w:t xml:space="preserve"> ПКА №58 </w:t>
      </w:r>
    </w:p>
    <w:p w:rsidR="00003255" w:rsidRPr="00003255" w:rsidRDefault="00003255" w:rsidP="00003255">
      <w:pPr>
        <w:pStyle w:val="a3"/>
        <w:ind w:left="0"/>
        <w:rPr>
          <w:lang w:val="kk-KZ"/>
        </w:rPr>
      </w:pP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20 часов с момента индексного событие. Транспортирована: МЦ ЗКГМУ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spacing w:after="0"/>
        <w:rPr>
          <w:b/>
        </w:rPr>
      </w:pPr>
      <w:r w:rsidRPr="00003255">
        <w:rPr>
          <w:b/>
        </w:rPr>
        <w:t xml:space="preserve">ЛУХМАНОВ ВИКТОР ИВАНОВИЧ 18.03.1959 г.р.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ул. </w:t>
      </w:r>
      <w:proofErr w:type="spellStart"/>
      <w:r w:rsidRPr="00003255">
        <w:rPr>
          <w:b/>
        </w:rPr>
        <w:t>Айтеке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би</w:t>
      </w:r>
      <w:proofErr w:type="spellEnd"/>
      <w:r w:rsidRPr="00003255">
        <w:rPr>
          <w:b/>
        </w:rPr>
        <w:t xml:space="preserve"> 16, </w:t>
      </w:r>
      <w:proofErr w:type="spellStart"/>
      <w:r w:rsidRPr="00003255">
        <w:rPr>
          <w:b/>
        </w:rPr>
        <w:t>кв</w:t>
      </w:r>
      <w:proofErr w:type="spellEnd"/>
      <w:r w:rsidRPr="00003255">
        <w:rPr>
          <w:b/>
        </w:rPr>
        <w:t xml:space="preserve"> 2</w:t>
      </w:r>
    </w:p>
    <w:p w:rsidR="00003255" w:rsidRPr="00003255" w:rsidRDefault="00003255" w:rsidP="00003255">
      <w:r w:rsidRPr="00003255">
        <w:t>Дата поступления: 30.01.2023 г.   3:05 ч.</w:t>
      </w:r>
    </w:p>
    <w:p w:rsidR="00003255" w:rsidRPr="00003255" w:rsidRDefault="00003255" w:rsidP="00003255">
      <w:r w:rsidRPr="00003255">
        <w:t xml:space="preserve">Диагноз: ИБС. Острый инфаркт миокарда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по передней стенки от 29.01.2023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ПМЖВ от 30.01.2023 г. </w:t>
      </w:r>
    </w:p>
    <w:p w:rsidR="00003255" w:rsidRPr="00003255" w:rsidRDefault="00003255" w:rsidP="00003255">
      <w:pPr>
        <w:rPr>
          <w:lang w:val="kk-KZ"/>
        </w:rPr>
      </w:pPr>
      <w:r w:rsidRPr="00003255">
        <w:t xml:space="preserve">КАГ и </w:t>
      </w:r>
      <w:proofErr w:type="spellStart"/>
      <w:r w:rsidRPr="00003255">
        <w:t>стентирования</w:t>
      </w:r>
      <w:proofErr w:type="spellEnd"/>
      <w:r w:rsidRPr="00003255">
        <w:t xml:space="preserve"> ПМЖВ №88 от 30.01.2023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10 часов с момента индексного событие.  Транспортирован: МЦ ЗКГМУ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</w:rPr>
      </w:pPr>
      <w:proofErr w:type="spellStart"/>
      <w:r w:rsidRPr="00003255">
        <w:rPr>
          <w:b/>
        </w:rPr>
        <w:t>Аманжолов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Нуртай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Аралбаевич</w:t>
      </w:r>
      <w:proofErr w:type="spellEnd"/>
      <w:r w:rsidRPr="00003255">
        <w:rPr>
          <w:b/>
        </w:rPr>
        <w:t xml:space="preserve"> 08.10.1966 г.р. п. </w:t>
      </w:r>
      <w:proofErr w:type="spellStart"/>
      <w:r w:rsidRPr="00003255">
        <w:rPr>
          <w:b/>
        </w:rPr>
        <w:t>Косестек</w:t>
      </w:r>
      <w:proofErr w:type="spellEnd"/>
    </w:p>
    <w:p w:rsidR="00003255" w:rsidRPr="00003255" w:rsidRDefault="00003255" w:rsidP="00003255">
      <w:pPr>
        <w:pStyle w:val="a3"/>
        <w:ind w:left="360"/>
      </w:pPr>
      <w:r w:rsidRPr="00003255">
        <w:t>Дата поступления: 15.03.2023 г. 11:04 ч.</w:t>
      </w:r>
    </w:p>
    <w:p w:rsidR="00003255" w:rsidRPr="00003255" w:rsidRDefault="00003255" w:rsidP="00003255">
      <w:pPr>
        <w:pStyle w:val="a3"/>
        <w:ind w:left="360"/>
        <w:rPr>
          <w:lang w:val="kk-KZ"/>
        </w:rPr>
      </w:pPr>
      <w:r w:rsidRPr="00003255">
        <w:t xml:space="preserve">Диагноз: Острый </w:t>
      </w:r>
      <w:proofErr w:type="spellStart"/>
      <w:r w:rsidRPr="00003255">
        <w:t>трансмуральный</w:t>
      </w:r>
      <w:proofErr w:type="spellEnd"/>
      <w:r w:rsidRPr="00003255">
        <w:t xml:space="preserve"> инфаркт передней стенки ЛЖ без </w:t>
      </w:r>
      <w:proofErr w:type="spellStart"/>
      <w:r w:rsidRPr="00003255">
        <w:t>з</w:t>
      </w:r>
      <w:proofErr w:type="spellEnd"/>
      <w:r w:rsidRPr="00003255">
        <w:t xml:space="preserve">. </w:t>
      </w:r>
      <w:r w:rsidRPr="00003255">
        <w:rPr>
          <w:lang w:val="en-US"/>
        </w:rPr>
        <w:t>Q</w:t>
      </w:r>
      <w:r w:rsidRPr="00003255">
        <w:t xml:space="preserve"> от 15.03.2023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русл. </w:t>
      </w:r>
      <w:proofErr w:type="spellStart"/>
      <w:r w:rsidRPr="00003255">
        <w:t>Стентирование</w:t>
      </w:r>
      <w:proofErr w:type="spellEnd"/>
      <w:r w:rsidRPr="00003255">
        <w:t xml:space="preserve"> ПМЖВ от 15.03.2023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пациент находился в г. </w:t>
      </w:r>
      <w:proofErr w:type="spellStart"/>
      <w:r w:rsidRPr="00003255">
        <w:t>Актобе</w:t>
      </w:r>
      <w:proofErr w:type="spellEnd"/>
      <w:r w:rsidRPr="00003255">
        <w:t>.  Госпитализирован в  АМЦ.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</w:rPr>
      </w:pPr>
      <w:r w:rsidRPr="00003255">
        <w:rPr>
          <w:b/>
        </w:rPr>
        <w:t xml:space="preserve">Нечаева Александра Федоровна 15.11.1937 г.р.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Ауэзова</w:t>
      </w:r>
      <w:proofErr w:type="spellEnd"/>
      <w:r w:rsidRPr="00003255">
        <w:rPr>
          <w:b/>
        </w:rPr>
        <w:t xml:space="preserve"> 8/1</w:t>
      </w:r>
    </w:p>
    <w:p w:rsidR="00003255" w:rsidRPr="00003255" w:rsidRDefault="00003255" w:rsidP="00003255">
      <w:pPr>
        <w:pStyle w:val="a3"/>
        <w:ind w:left="360"/>
      </w:pPr>
      <w:r w:rsidRPr="00003255">
        <w:t xml:space="preserve">Дата поступления: 07.06.2023 г. 00:05 ч. </w:t>
      </w:r>
    </w:p>
    <w:p w:rsidR="00003255" w:rsidRPr="00003255" w:rsidRDefault="00003255" w:rsidP="00003255">
      <w:pPr>
        <w:pStyle w:val="a3"/>
        <w:ind w:left="360"/>
        <w:rPr>
          <w:lang w:val="kk-KZ"/>
        </w:rPr>
      </w:pPr>
      <w:r w:rsidRPr="00003255">
        <w:lastRenderedPageBreak/>
        <w:t xml:space="preserve">Диагноз: Острый инфаркт миокарда с </w:t>
      </w:r>
      <w:proofErr w:type="spellStart"/>
      <w:r w:rsidRPr="00003255">
        <w:t>з</w:t>
      </w:r>
      <w:proofErr w:type="spellEnd"/>
      <w:r w:rsidRPr="00003255">
        <w:t xml:space="preserve">. </w:t>
      </w:r>
      <w:r w:rsidRPr="00003255">
        <w:rPr>
          <w:lang w:val="en-US"/>
        </w:rPr>
        <w:t>Q</w:t>
      </w:r>
      <w:r w:rsidRPr="00003255">
        <w:t xml:space="preserve"> по нижней стенке левого желудочка с захватом правого желудочка от 07.06.2023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ПКА от 07.06.2023 г.  </w:t>
      </w:r>
      <w:proofErr w:type="spellStart"/>
      <w:r w:rsidRPr="00003255">
        <w:t>Тромболизис</w:t>
      </w:r>
      <w:proofErr w:type="spellEnd"/>
      <w:r w:rsidRPr="00003255">
        <w:t xml:space="preserve"> проводился на </w:t>
      </w:r>
      <w:proofErr w:type="spellStart"/>
      <w:r w:rsidRPr="00003255">
        <w:t>догоспитальном</w:t>
      </w:r>
      <w:proofErr w:type="spellEnd"/>
      <w:r w:rsidRPr="00003255">
        <w:t xml:space="preserve"> этапе. Госпитализирована в МЦ ЗКГМУ. 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  <w:lang w:val="kk-KZ"/>
        </w:rPr>
      </w:pPr>
      <w:r w:rsidRPr="00003255">
        <w:rPr>
          <w:b/>
          <w:lang w:val="kk-KZ"/>
        </w:rPr>
        <w:t>Аққұл Құрманғазы Досбергенұлы 24.01.1972 г.р. п. Степное, ул. Жастар 2.</w:t>
      </w:r>
    </w:p>
    <w:p w:rsidR="00003255" w:rsidRPr="00003255" w:rsidRDefault="00003255" w:rsidP="00003255">
      <w:pPr>
        <w:pStyle w:val="a3"/>
        <w:ind w:left="360"/>
      </w:pPr>
      <w:r w:rsidRPr="00003255">
        <w:t>Дата поступления: 09.07.2023 г. 13:50</w:t>
      </w:r>
    </w:p>
    <w:p w:rsidR="00003255" w:rsidRPr="00003255" w:rsidRDefault="00003255" w:rsidP="00003255">
      <w:pPr>
        <w:pStyle w:val="a3"/>
        <w:ind w:left="0"/>
      </w:pPr>
      <w:r w:rsidRPr="00003255">
        <w:t xml:space="preserve">Диагноз: ИБС. Острый инфаркт миокарда с </w:t>
      </w:r>
      <w:proofErr w:type="spellStart"/>
      <w:r w:rsidRPr="00003255">
        <w:t>з</w:t>
      </w:r>
      <w:proofErr w:type="spellEnd"/>
      <w:r w:rsidRPr="00003255">
        <w:t xml:space="preserve">. </w:t>
      </w:r>
      <w:r w:rsidRPr="00003255">
        <w:rPr>
          <w:lang w:val="en-US"/>
        </w:rPr>
        <w:t>Q</w:t>
      </w:r>
      <w:r w:rsidRPr="00003255">
        <w:t xml:space="preserve"> по нижней стенке левого желудочка от 09.07.2023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ОВ от 09.07.2023 г.</w:t>
      </w:r>
    </w:p>
    <w:p w:rsidR="00003255" w:rsidRPr="00003255" w:rsidRDefault="00003255" w:rsidP="00003255">
      <w:pPr>
        <w:pStyle w:val="a3"/>
        <w:ind w:left="0"/>
        <w:rPr>
          <w:lang w:val="kk-KZ"/>
        </w:rPr>
      </w:pPr>
      <w:r w:rsidRPr="00003255">
        <w:t xml:space="preserve">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9 часов с момента индексного событие. Транспортирована: МЦ ЗКГМУ</w:t>
      </w:r>
    </w:p>
    <w:p w:rsidR="00003255" w:rsidRPr="00003255" w:rsidRDefault="00003255" w:rsidP="00003255">
      <w:pPr>
        <w:pStyle w:val="a3"/>
        <w:numPr>
          <w:ilvl w:val="0"/>
          <w:numId w:val="37"/>
        </w:numPr>
      </w:pPr>
      <w:r w:rsidRPr="00003255">
        <w:t xml:space="preserve"> </w:t>
      </w:r>
      <w:proofErr w:type="spellStart"/>
      <w:r w:rsidRPr="00003255">
        <w:rPr>
          <w:b/>
        </w:rPr>
        <w:t>Живкин</w:t>
      </w:r>
      <w:proofErr w:type="spellEnd"/>
      <w:r w:rsidRPr="00003255">
        <w:rPr>
          <w:b/>
        </w:rPr>
        <w:t xml:space="preserve"> Игорь Вячеславович 31.10.1980 г.р. п. Ш. </w:t>
      </w:r>
      <w:proofErr w:type="spellStart"/>
      <w:r w:rsidRPr="00003255">
        <w:rPr>
          <w:b/>
        </w:rPr>
        <w:t>Калдаякова</w:t>
      </w:r>
      <w:proofErr w:type="spellEnd"/>
      <w:r w:rsidRPr="00003255">
        <w:rPr>
          <w:b/>
        </w:rPr>
        <w:t xml:space="preserve"> , ул. Абая дом</w:t>
      </w:r>
      <w:r w:rsidRPr="00003255">
        <w:t xml:space="preserve"> 2 </w:t>
      </w:r>
    </w:p>
    <w:p w:rsidR="00003255" w:rsidRPr="00003255" w:rsidRDefault="00003255" w:rsidP="00003255">
      <w:pPr>
        <w:pStyle w:val="a3"/>
        <w:ind w:left="360"/>
      </w:pPr>
      <w:r w:rsidRPr="00003255">
        <w:t>Дата поступления: 06.04.2023 г. 02:59</w:t>
      </w:r>
    </w:p>
    <w:p w:rsidR="00003255" w:rsidRPr="00003255" w:rsidRDefault="00003255" w:rsidP="00003255">
      <w:pPr>
        <w:pStyle w:val="a3"/>
        <w:ind w:left="360"/>
      </w:pPr>
      <w:r w:rsidRPr="00003255">
        <w:t>Диагноз: Острый субэндокардиальный инфаркт миокарда. ИБС. Острый инфаркт миокарда по боковой стенке ЛЖ</w:t>
      </w:r>
      <w:r w:rsidRPr="00003255">
        <w:rPr>
          <w:lang w:val="kk-KZ"/>
        </w:rPr>
        <w:t xml:space="preserve"> </w:t>
      </w:r>
      <w:r w:rsidRPr="00003255">
        <w:t xml:space="preserve">без зубца </w:t>
      </w:r>
      <w:r w:rsidRPr="00003255">
        <w:rPr>
          <w:lang w:val="en-US"/>
        </w:rPr>
        <w:t>Q</w:t>
      </w:r>
      <w:r w:rsidRPr="00003255">
        <w:rPr>
          <w:lang w:val="kk-KZ"/>
        </w:rPr>
        <w:t xml:space="preserve"> от 06</w:t>
      </w:r>
      <w:r w:rsidRPr="00003255">
        <w:t xml:space="preserve">.04.2023 г. </w:t>
      </w:r>
      <w:proofErr w:type="spellStart"/>
      <w:r w:rsidRPr="00003255">
        <w:t>Тромболизис</w:t>
      </w:r>
      <w:proofErr w:type="spellEnd"/>
      <w:r w:rsidRPr="00003255">
        <w:t xml:space="preserve"> не показан</w:t>
      </w:r>
    </w:p>
    <w:p w:rsidR="00003255" w:rsidRPr="00003255" w:rsidRDefault="00003255" w:rsidP="00003255">
      <w:pPr>
        <w:pStyle w:val="a3"/>
        <w:ind w:left="0"/>
        <w:rPr>
          <w:lang w:val="kk-KZ"/>
        </w:rPr>
      </w:pPr>
      <w:r w:rsidRPr="00003255">
        <w:t xml:space="preserve">       Транспортирован: АМЦ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</w:rPr>
      </w:pPr>
      <w:proofErr w:type="spellStart"/>
      <w:r w:rsidRPr="00003255">
        <w:rPr>
          <w:b/>
        </w:rPr>
        <w:t>Курницкий</w:t>
      </w:r>
      <w:proofErr w:type="spellEnd"/>
      <w:r w:rsidRPr="00003255">
        <w:rPr>
          <w:b/>
        </w:rPr>
        <w:t xml:space="preserve"> Сергей Николаевич 12.01.1958 г.р. п. Петропавловка,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К. </w:t>
      </w:r>
      <w:proofErr w:type="spellStart"/>
      <w:r w:rsidRPr="00003255">
        <w:rPr>
          <w:b/>
        </w:rPr>
        <w:t>Муканова</w:t>
      </w:r>
      <w:proofErr w:type="spellEnd"/>
    </w:p>
    <w:p w:rsidR="00003255" w:rsidRPr="00003255" w:rsidRDefault="00003255" w:rsidP="00003255">
      <w:pPr>
        <w:pStyle w:val="a3"/>
        <w:ind w:left="360"/>
      </w:pPr>
      <w:r w:rsidRPr="00003255">
        <w:t>Дата поступления: 30.08.2023г. 14:51</w:t>
      </w:r>
    </w:p>
    <w:p w:rsidR="00003255" w:rsidRPr="00003255" w:rsidRDefault="00003255" w:rsidP="00003255">
      <w:pPr>
        <w:pStyle w:val="a3"/>
        <w:ind w:left="360"/>
      </w:pPr>
      <w:r w:rsidRPr="00003255">
        <w:t xml:space="preserve">Диагноз: Острый субэндокардиальный инфаркт миокарда. ИБС. Острый инфаркт миокарда по передней стенке ЛЖ без зубца </w:t>
      </w:r>
      <w:r w:rsidRPr="00003255">
        <w:rPr>
          <w:lang w:val="en-US"/>
        </w:rPr>
        <w:t>Q</w:t>
      </w:r>
      <w:r w:rsidRPr="00003255">
        <w:t xml:space="preserve"> от 30.08.2023 г. </w:t>
      </w:r>
      <w:proofErr w:type="spellStart"/>
      <w:r w:rsidRPr="00003255">
        <w:t>Стентирование</w:t>
      </w:r>
      <w:proofErr w:type="spellEnd"/>
      <w:r w:rsidRPr="00003255">
        <w:t xml:space="preserve"> ПМЖВ от 30.08.2023 г. </w:t>
      </w:r>
      <w:proofErr w:type="spellStart"/>
      <w:r w:rsidRPr="00003255">
        <w:t>Тромболизис</w:t>
      </w:r>
      <w:proofErr w:type="spellEnd"/>
      <w:r w:rsidRPr="00003255">
        <w:t xml:space="preserve"> не показан.</w:t>
      </w:r>
    </w:p>
    <w:p w:rsidR="00003255" w:rsidRPr="00003255" w:rsidRDefault="00003255" w:rsidP="00003255">
      <w:pPr>
        <w:pStyle w:val="a3"/>
        <w:ind w:left="360"/>
        <w:rPr>
          <w:lang w:val="kk-KZ"/>
        </w:rPr>
      </w:pPr>
      <w:r w:rsidRPr="00003255">
        <w:t>Транспортирован: АМЦ</w:t>
      </w:r>
    </w:p>
    <w:p w:rsidR="00003255" w:rsidRPr="00003255" w:rsidRDefault="00003255" w:rsidP="00003255">
      <w:pPr>
        <w:pStyle w:val="a3"/>
        <w:numPr>
          <w:ilvl w:val="0"/>
          <w:numId w:val="37"/>
        </w:numPr>
        <w:rPr>
          <w:b/>
        </w:rPr>
      </w:pPr>
      <w:proofErr w:type="spellStart"/>
      <w:r w:rsidRPr="00003255">
        <w:rPr>
          <w:b/>
        </w:rPr>
        <w:t>Айкунова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Мадина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Умурзаковна</w:t>
      </w:r>
      <w:proofErr w:type="spellEnd"/>
      <w:r w:rsidRPr="00003255">
        <w:rPr>
          <w:b/>
        </w:rPr>
        <w:t xml:space="preserve"> 01.05.1955 г.р. </w:t>
      </w:r>
      <w:proofErr w:type="spellStart"/>
      <w:r w:rsidRPr="00003255">
        <w:rPr>
          <w:b/>
        </w:rPr>
        <w:t>п.Бадамша</w:t>
      </w:r>
      <w:proofErr w:type="spellEnd"/>
      <w:r w:rsidRPr="00003255">
        <w:rPr>
          <w:b/>
        </w:rPr>
        <w:t xml:space="preserve">, ул. </w:t>
      </w:r>
      <w:proofErr w:type="spellStart"/>
      <w:r w:rsidRPr="00003255">
        <w:rPr>
          <w:b/>
        </w:rPr>
        <w:t>Абылхайр-хана</w:t>
      </w:r>
      <w:proofErr w:type="spellEnd"/>
      <w:r w:rsidRPr="00003255">
        <w:rPr>
          <w:b/>
        </w:rPr>
        <w:t xml:space="preserve"> 34, </w:t>
      </w:r>
      <w:proofErr w:type="spellStart"/>
      <w:r w:rsidRPr="00003255">
        <w:rPr>
          <w:b/>
        </w:rPr>
        <w:t>кв</w:t>
      </w:r>
      <w:proofErr w:type="spellEnd"/>
      <w:r w:rsidRPr="00003255">
        <w:rPr>
          <w:b/>
        </w:rPr>
        <w:t xml:space="preserve"> 2. </w:t>
      </w:r>
    </w:p>
    <w:p w:rsidR="00003255" w:rsidRPr="00003255" w:rsidRDefault="00003255" w:rsidP="00003255">
      <w:pPr>
        <w:pStyle w:val="a3"/>
        <w:ind w:left="360"/>
      </w:pPr>
      <w:r w:rsidRPr="00003255">
        <w:t xml:space="preserve">Дата поступление: 31.12.2023 г. </w:t>
      </w:r>
    </w:p>
    <w:p w:rsidR="00003255" w:rsidRPr="00003255" w:rsidRDefault="00003255" w:rsidP="00003255">
      <w:pPr>
        <w:pStyle w:val="a3"/>
        <w:ind w:left="360"/>
      </w:pPr>
      <w:r w:rsidRPr="00003255">
        <w:t xml:space="preserve">Диагноз: ОКС. Острый субэндокардиальный инфаркт миокарда. Транспортирован МЦ ЗКГМУ. Экстренно взято на КАГ. В данный момент находиться в МЦ ЗКГМУ. </w:t>
      </w:r>
      <w:proofErr w:type="spellStart"/>
      <w:r w:rsidRPr="00003255">
        <w:t>Тромболизис</w:t>
      </w:r>
      <w:proofErr w:type="spellEnd"/>
      <w:r w:rsidRPr="00003255">
        <w:t xml:space="preserve"> не показан. </w:t>
      </w:r>
    </w:p>
    <w:p w:rsidR="00003255" w:rsidRPr="00003255" w:rsidRDefault="00003255" w:rsidP="00003255">
      <w:pPr>
        <w:ind w:left="360" w:firstLine="348"/>
        <w:jc w:val="both"/>
        <w:rPr>
          <w:b/>
          <w:color w:val="000000"/>
        </w:rPr>
      </w:pPr>
      <w:r w:rsidRPr="00003255">
        <w:rPr>
          <w:b/>
          <w:color w:val="000000"/>
        </w:rPr>
        <w:t>В 2024</w:t>
      </w:r>
      <w:r w:rsidRPr="00003255">
        <w:rPr>
          <w:b/>
          <w:color w:val="000000"/>
          <w:lang w:val="kk-KZ"/>
        </w:rPr>
        <w:t xml:space="preserve"> </w:t>
      </w:r>
      <w:r w:rsidRPr="00003255">
        <w:rPr>
          <w:b/>
          <w:color w:val="000000"/>
        </w:rPr>
        <w:t xml:space="preserve">году за </w:t>
      </w:r>
      <w:r w:rsidRPr="00003255">
        <w:rPr>
          <w:b/>
          <w:color w:val="000000"/>
          <w:lang w:val="kk-KZ"/>
        </w:rPr>
        <w:t>12</w:t>
      </w:r>
      <w:r w:rsidRPr="00003255">
        <w:rPr>
          <w:b/>
          <w:color w:val="000000"/>
        </w:rPr>
        <w:t xml:space="preserve"> месяцев – Всего 11, из них ОКС с подъемом сегмента </w:t>
      </w:r>
      <w:r w:rsidRPr="00003255">
        <w:rPr>
          <w:b/>
          <w:color w:val="000000"/>
          <w:lang w:val="en-US"/>
        </w:rPr>
        <w:t>ST</w:t>
      </w:r>
      <w:r w:rsidRPr="00003255">
        <w:rPr>
          <w:b/>
          <w:color w:val="000000"/>
        </w:rPr>
        <w:t xml:space="preserve"> - 8 чел, их них-7 </w:t>
      </w:r>
      <w:proofErr w:type="spellStart"/>
      <w:r w:rsidRPr="00003255">
        <w:rPr>
          <w:b/>
          <w:color w:val="000000"/>
        </w:rPr>
        <w:t>тромболизис</w:t>
      </w:r>
      <w:proofErr w:type="spellEnd"/>
      <w:r w:rsidRPr="00003255">
        <w:rPr>
          <w:b/>
          <w:color w:val="000000"/>
        </w:rPr>
        <w:t xml:space="preserve"> не проводился,  так как упущено время </w:t>
      </w:r>
      <w:r w:rsidRPr="00003255">
        <w:rPr>
          <w:b/>
        </w:rPr>
        <w:t xml:space="preserve">с момента индексного событие, из них -1 </w:t>
      </w:r>
      <w:proofErr w:type="spellStart"/>
      <w:r w:rsidRPr="00003255">
        <w:rPr>
          <w:b/>
        </w:rPr>
        <w:t>тромболизис</w:t>
      </w:r>
      <w:proofErr w:type="spellEnd"/>
      <w:r w:rsidRPr="00003255">
        <w:rPr>
          <w:b/>
        </w:rPr>
        <w:t xml:space="preserve"> проводился успешно, ОКС без подъема сегмента </w:t>
      </w:r>
      <w:r w:rsidRPr="00003255">
        <w:rPr>
          <w:b/>
          <w:lang w:val="en-US"/>
        </w:rPr>
        <w:t>ST</w:t>
      </w:r>
      <w:r w:rsidRPr="00003255">
        <w:rPr>
          <w:b/>
        </w:rPr>
        <w:t xml:space="preserve">-3 , </w:t>
      </w:r>
      <w:proofErr w:type="spellStart"/>
      <w:r w:rsidRPr="00003255">
        <w:rPr>
          <w:b/>
        </w:rPr>
        <w:t>тромболизис</w:t>
      </w:r>
      <w:proofErr w:type="spellEnd"/>
      <w:r w:rsidRPr="00003255">
        <w:rPr>
          <w:b/>
        </w:rPr>
        <w:t xml:space="preserve"> в данном случае не показан.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Тлеубаев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Ермек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Жумасерикович</w:t>
      </w:r>
      <w:proofErr w:type="spellEnd"/>
      <w:r w:rsidRPr="00003255">
        <w:rPr>
          <w:b/>
        </w:rPr>
        <w:t xml:space="preserve"> 08.11.1980 гр. п. Ш. </w:t>
      </w:r>
      <w:proofErr w:type="spellStart"/>
      <w:r w:rsidRPr="00003255">
        <w:rPr>
          <w:b/>
        </w:rPr>
        <w:t>Калдаякова</w:t>
      </w:r>
      <w:proofErr w:type="spellEnd"/>
      <w:r w:rsidRPr="00003255">
        <w:rPr>
          <w:b/>
        </w:rPr>
        <w:t xml:space="preserve"> , ул. </w:t>
      </w:r>
      <w:proofErr w:type="spellStart"/>
      <w:r w:rsidRPr="00003255">
        <w:rPr>
          <w:b/>
        </w:rPr>
        <w:t>Абылай</w:t>
      </w:r>
      <w:proofErr w:type="spellEnd"/>
      <w:r w:rsidRPr="00003255">
        <w:rPr>
          <w:b/>
        </w:rPr>
        <w:t xml:space="preserve"> хана 30.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06.01.2024 г.00:25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lang w:val="kk-KZ"/>
        </w:rPr>
      </w:pPr>
      <w:r w:rsidRPr="00003255">
        <w:t xml:space="preserve">Диагноз: ИБС. Инфаркт миокарда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передней стенке ЛЖ от 06.01.2024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ПМЖВ от 06.01.2024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пациент жил в </w:t>
      </w:r>
      <w:proofErr w:type="spellStart"/>
      <w:r w:rsidRPr="00003255">
        <w:t>п.Ш.Калдаякова</w:t>
      </w:r>
      <w:proofErr w:type="spellEnd"/>
      <w:r w:rsidRPr="00003255">
        <w:t xml:space="preserve">. близко к городу. Транспортирован в МЦ. ЗКГМУ им </w:t>
      </w:r>
      <w:proofErr w:type="spellStart"/>
      <w:r w:rsidRPr="00003255">
        <w:t>М.Оспанова</w:t>
      </w:r>
      <w:proofErr w:type="spellEnd"/>
      <w:r w:rsidRPr="00003255">
        <w:t xml:space="preserve">. 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Мазитов</w:t>
      </w:r>
      <w:proofErr w:type="spellEnd"/>
      <w:r w:rsidRPr="00003255">
        <w:rPr>
          <w:b/>
        </w:rPr>
        <w:t xml:space="preserve"> Альберт </w:t>
      </w:r>
      <w:proofErr w:type="spellStart"/>
      <w:r w:rsidRPr="00003255">
        <w:rPr>
          <w:b/>
        </w:rPr>
        <w:t>Вагизович</w:t>
      </w:r>
      <w:proofErr w:type="spellEnd"/>
      <w:r w:rsidRPr="00003255">
        <w:rPr>
          <w:b/>
        </w:rPr>
        <w:t xml:space="preserve"> 29.01.1957 гр.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Ауезова</w:t>
      </w:r>
      <w:proofErr w:type="spellEnd"/>
      <w:r w:rsidRPr="00003255">
        <w:rPr>
          <w:b/>
        </w:rPr>
        <w:t xml:space="preserve"> 10/1 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 xml:space="preserve">Дата поступления: 14.01.2024 г. </w:t>
      </w:r>
    </w:p>
    <w:p w:rsidR="00003255" w:rsidRPr="00003255" w:rsidRDefault="00003255" w:rsidP="00003255">
      <w:pPr>
        <w:pStyle w:val="a3"/>
        <w:spacing w:after="0" w:line="240" w:lineRule="auto"/>
        <w:rPr>
          <w:lang w:val="kk-KZ"/>
        </w:rPr>
      </w:pPr>
      <w:r w:rsidRPr="00003255">
        <w:t xml:space="preserve">Диагноз: ИБС. Инфаркт миокарда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по передней стенке левого желудочка от 14.01.2024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Баллонная </w:t>
      </w:r>
      <w:proofErr w:type="spellStart"/>
      <w:r w:rsidRPr="00003255">
        <w:t>ангиопластика</w:t>
      </w:r>
      <w:proofErr w:type="spellEnd"/>
      <w:r w:rsidRPr="00003255">
        <w:t xml:space="preserve"> ПМЖВ-ДВ от 14.01.2024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17 часов с момента индексного событие. Транспортирован в МЦ ЗКГМУ им </w:t>
      </w:r>
      <w:proofErr w:type="spellStart"/>
      <w:r w:rsidRPr="00003255">
        <w:t>М.Оспанова</w:t>
      </w:r>
      <w:proofErr w:type="spellEnd"/>
      <w:r w:rsidRPr="00003255">
        <w:t>.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Жангазин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Утеген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Амиргалиевич</w:t>
      </w:r>
      <w:proofErr w:type="spellEnd"/>
      <w:r w:rsidRPr="00003255">
        <w:rPr>
          <w:b/>
        </w:rPr>
        <w:t xml:space="preserve"> 18.04.1956 гр.  п. </w:t>
      </w:r>
      <w:proofErr w:type="spellStart"/>
      <w:r w:rsidRPr="00003255">
        <w:rPr>
          <w:b/>
        </w:rPr>
        <w:t>Кос-Истек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Заводская , дом 17. 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t>Дата поступления: 19.01.2024 г. 14:30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lang w:val="kk-KZ"/>
        </w:rPr>
      </w:pPr>
      <w:r w:rsidRPr="00003255">
        <w:t xml:space="preserve">Диагноз: ИБС. Острый субэндокардиальный инфаркт миокарда от 19.01.2024 г. </w:t>
      </w:r>
      <w:proofErr w:type="spellStart"/>
      <w:r w:rsidRPr="00003255">
        <w:t>Стентирование</w:t>
      </w:r>
      <w:proofErr w:type="spellEnd"/>
      <w:r w:rsidRPr="00003255">
        <w:t xml:space="preserve"> ПМЖВ от 19.01.2023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инфаркт без подъема  сегмента </w:t>
      </w:r>
      <w:r w:rsidRPr="00003255">
        <w:rPr>
          <w:lang w:val="en-US"/>
        </w:rPr>
        <w:t>ST</w:t>
      </w:r>
      <w:r w:rsidRPr="00003255">
        <w:t>. Транспортирован: в МОБ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r w:rsidRPr="00003255">
        <w:rPr>
          <w:b/>
        </w:rPr>
        <w:t xml:space="preserve">Ахметов </w:t>
      </w:r>
      <w:proofErr w:type="spellStart"/>
      <w:r w:rsidRPr="00003255">
        <w:rPr>
          <w:b/>
        </w:rPr>
        <w:t>Мухамедкали</w:t>
      </w:r>
      <w:proofErr w:type="spellEnd"/>
      <w:r w:rsidRPr="00003255">
        <w:rPr>
          <w:b/>
        </w:rPr>
        <w:t xml:space="preserve"> 26.10.1958 </w:t>
      </w:r>
      <w:proofErr w:type="spellStart"/>
      <w:r w:rsidRPr="00003255">
        <w:rPr>
          <w:b/>
        </w:rPr>
        <w:t>гр</w:t>
      </w:r>
      <w:proofErr w:type="spellEnd"/>
      <w:r w:rsidRPr="00003255">
        <w:rPr>
          <w:b/>
        </w:rPr>
        <w:t xml:space="preserve"> п. Петропавловка,  ул.Ю.Гагарина 5/2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 xml:space="preserve">Дата поступления: 23.01.2024 г. 12:30 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lastRenderedPageBreak/>
        <w:t xml:space="preserve">Диагноз: ИБС. Инфаркт миокарда с </w:t>
      </w:r>
      <w:proofErr w:type="spellStart"/>
      <w:r w:rsidRPr="00003255">
        <w:t>з</w:t>
      </w:r>
      <w:proofErr w:type="spellEnd"/>
      <w:r w:rsidRPr="00003255">
        <w:t xml:space="preserve">. </w:t>
      </w:r>
      <w:r w:rsidRPr="00003255">
        <w:rPr>
          <w:lang w:val="en-US"/>
        </w:rPr>
        <w:t>Q</w:t>
      </w:r>
      <w:r w:rsidRPr="00003255">
        <w:t xml:space="preserve"> по передней стенке ЛЖ от 22.01.2024 г. Двухстороннее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ПМЖВ от 23.01.2024 г. 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16 часов с момента индексного событие. Пациент находился в г. </w:t>
      </w:r>
      <w:proofErr w:type="spellStart"/>
      <w:r w:rsidRPr="00003255">
        <w:t>Актобе</w:t>
      </w:r>
      <w:proofErr w:type="spellEnd"/>
      <w:r w:rsidRPr="00003255">
        <w:t xml:space="preserve">, самостоятельно обращался за мед помощью в </w:t>
      </w:r>
      <w:proofErr w:type="spellStart"/>
      <w:r w:rsidRPr="00003255">
        <w:t>кл</w:t>
      </w:r>
      <w:proofErr w:type="spellEnd"/>
      <w:r w:rsidRPr="00003255">
        <w:t xml:space="preserve"> </w:t>
      </w:r>
      <w:proofErr w:type="spellStart"/>
      <w:r w:rsidRPr="00003255">
        <w:t>Айгерим</w:t>
      </w:r>
      <w:proofErr w:type="spellEnd"/>
      <w:r w:rsidRPr="00003255">
        <w:t xml:space="preserve">,  где оттуда  транспортирован СМП в  МЦ ЗКГМУ им </w:t>
      </w:r>
      <w:proofErr w:type="spellStart"/>
      <w:r w:rsidRPr="00003255">
        <w:t>М.Оспанова</w:t>
      </w:r>
      <w:proofErr w:type="spellEnd"/>
      <w:r w:rsidRPr="00003255">
        <w:t xml:space="preserve">. 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Досмухамбетов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Радик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Зайнуллович</w:t>
      </w:r>
      <w:proofErr w:type="spellEnd"/>
      <w:r w:rsidRPr="00003255">
        <w:rPr>
          <w:b/>
        </w:rPr>
        <w:t xml:space="preserve"> 09.08.1960 </w:t>
      </w:r>
      <w:proofErr w:type="spellStart"/>
      <w:r w:rsidRPr="00003255">
        <w:rPr>
          <w:b/>
        </w:rPr>
        <w:t>гр</w:t>
      </w:r>
      <w:proofErr w:type="spellEnd"/>
      <w:r w:rsidRPr="00003255">
        <w:rPr>
          <w:b/>
        </w:rPr>
        <w:t xml:space="preserve"> 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ул. </w:t>
      </w:r>
      <w:proofErr w:type="spellStart"/>
      <w:r w:rsidRPr="00003255">
        <w:rPr>
          <w:b/>
        </w:rPr>
        <w:t>Айтеке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би</w:t>
      </w:r>
      <w:proofErr w:type="spellEnd"/>
      <w:r w:rsidRPr="00003255">
        <w:rPr>
          <w:b/>
        </w:rPr>
        <w:t xml:space="preserve"> дом 34, кВ 43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02.02.2024 г. 21:10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lang w:val="kk-KZ"/>
        </w:rPr>
      </w:pPr>
      <w:r w:rsidRPr="00003255">
        <w:t xml:space="preserve">Диагноз: ИБС. Инфаркт миокарда нижней стенки левого желудочка с захватом правого </w:t>
      </w:r>
      <w:proofErr w:type="spellStart"/>
      <w:r w:rsidRPr="00003255">
        <w:t>желудока</w:t>
      </w:r>
      <w:proofErr w:type="spellEnd"/>
      <w:r w:rsidRPr="00003255">
        <w:t xml:space="preserve">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от 02.02.2024 г. ПИКС (2010 г).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ПКА (2014 г.). </w:t>
      </w:r>
      <w:proofErr w:type="spellStart"/>
      <w:r w:rsidRPr="00003255">
        <w:t>Стентирование</w:t>
      </w:r>
      <w:proofErr w:type="spellEnd"/>
      <w:r w:rsidRPr="00003255">
        <w:t xml:space="preserve"> ОВ ВТК от 02.02.2024 г. 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инфаркт без подъема  сегмента </w:t>
      </w:r>
      <w:r w:rsidRPr="00003255">
        <w:rPr>
          <w:lang w:val="en-US"/>
        </w:rPr>
        <w:t>ST</w:t>
      </w:r>
      <w:r w:rsidRPr="00003255">
        <w:t>. Транспортирован: в МОБ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r w:rsidRPr="00003255">
        <w:rPr>
          <w:b/>
        </w:rPr>
        <w:t xml:space="preserve">Мусина </w:t>
      </w:r>
      <w:proofErr w:type="spellStart"/>
      <w:r w:rsidRPr="00003255">
        <w:rPr>
          <w:b/>
        </w:rPr>
        <w:t>Максат</w:t>
      </w:r>
      <w:proofErr w:type="spellEnd"/>
      <w:r w:rsidRPr="00003255">
        <w:rPr>
          <w:b/>
        </w:rPr>
        <w:t xml:space="preserve"> 01.08.1947 гр. п. </w:t>
      </w:r>
      <w:proofErr w:type="spellStart"/>
      <w:r w:rsidRPr="00003255">
        <w:rPr>
          <w:b/>
        </w:rPr>
        <w:t>Жосалы</w:t>
      </w:r>
      <w:proofErr w:type="spellEnd"/>
      <w:r w:rsidRPr="00003255">
        <w:rPr>
          <w:b/>
        </w:rPr>
        <w:t xml:space="preserve">, ул. Тын </w:t>
      </w:r>
      <w:proofErr w:type="spellStart"/>
      <w:r w:rsidRPr="00003255">
        <w:rPr>
          <w:b/>
        </w:rPr>
        <w:t>Жер</w:t>
      </w:r>
      <w:proofErr w:type="spellEnd"/>
      <w:r w:rsidRPr="00003255">
        <w:rPr>
          <w:b/>
        </w:rPr>
        <w:t xml:space="preserve"> дом 16, кВ 2. 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16.03.2024 г. 00:07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t xml:space="preserve">Диагноз: ИБС. Инфаркт миокарда по нижней стенки левого желудочка с </w:t>
      </w:r>
      <w:proofErr w:type="spellStart"/>
      <w:r w:rsidRPr="00003255">
        <w:t>з</w:t>
      </w:r>
      <w:proofErr w:type="spellEnd"/>
      <w:r w:rsidRPr="00003255">
        <w:t xml:space="preserve"> </w:t>
      </w:r>
      <w:r w:rsidRPr="00003255">
        <w:rPr>
          <w:lang w:val="en-US"/>
        </w:rPr>
        <w:t>Q</w:t>
      </w:r>
      <w:r w:rsidRPr="00003255">
        <w:t xml:space="preserve"> от 15.03.2024 г.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КР </w:t>
      </w:r>
      <w:proofErr w:type="spellStart"/>
      <w:r w:rsidRPr="00003255">
        <w:t>Стентирование</w:t>
      </w:r>
      <w:proofErr w:type="spellEnd"/>
      <w:r w:rsidRPr="00003255">
        <w:t xml:space="preserve"> ПКА от 16.03.2024 г.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12 часов с момента индексного событие. Транспортирован: в МОБ.</w:t>
      </w:r>
      <w:r w:rsidRPr="00003255">
        <w:rPr>
          <w:b/>
        </w:rPr>
        <w:t xml:space="preserve"> 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Жансигуров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Рыскул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Сапашевич</w:t>
      </w:r>
      <w:proofErr w:type="spellEnd"/>
      <w:r w:rsidRPr="00003255">
        <w:rPr>
          <w:b/>
        </w:rPr>
        <w:t xml:space="preserve"> 16.01.1952 гр.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ул. </w:t>
      </w:r>
      <w:proofErr w:type="spellStart"/>
      <w:r w:rsidRPr="00003255">
        <w:rPr>
          <w:b/>
        </w:rPr>
        <w:t>Ауезова</w:t>
      </w:r>
      <w:proofErr w:type="spellEnd"/>
      <w:r w:rsidRPr="00003255">
        <w:rPr>
          <w:b/>
        </w:rPr>
        <w:t xml:space="preserve"> 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08.04.2024 г. 09:00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t xml:space="preserve">Диагноз: ИБС. Острый </w:t>
      </w:r>
      <w:r w:rsidRPr="00003255">
        <w:rPr>
          <w:lang w:val="en-US"/>
        </w:rPr>
        <w:t>Q</w:t>
      </w:r>
      <w:r w:rsidRPr="00003255">
        <w:t xml:space="preserve"> образующий инфаркт миокарда по нижней стенке ЛЖ от 29.03.2024 г. </w:t>
      </w:r>
      <w:proofErr w:type="spellStart"/>
      <w:r w:rsidRPr="00003255">
        <w:t>Синкопэ</w:t>
      </w:r>
      <w:proofErr w:type="spellEnd"/>
      <w:r w:rsidRPr="00003255">
        <w:t xml:space="preserve"> от 29.03.2024 г. Состояние после ТЛТ от 29.03.2024 г. </w:t>
      </w:r>
      <w:proofErr w:type="spellStart"/>
      <w:r w:rsidRPr="00003255">
        <w:t>Стентирование</w:t>
      </w:r>
      <w:proofErr w:type="spellEnd"/>
      <w:r w:rsidRPr="00003255">
        <w:t xml:space="preserve"> ПКА от 29.03.2024 г. </w:t>
      </w:r>
      <w:proofErr w:type="spellStart"/>
      <w:r w:rsidRPr="00003255">
        <w:t>Тромболизис</w:t>
      </w:r>
      <w:proofErr w:type="spellEnd"/>
      <w:r w:rsidRPr="00003255">
        <w:t xml:space="preserve"> проводился на </w:t>
      </w:r>
      <w:proofErr w:type="spellStart"/>
      <w:r w:rsidRPr="00003255">
        <w:t>догоспитальном</w:t>
      </w:r>
      <w:proofErr w:type="spellEnd"/>
      <w:r w:rsidRPr="00003255">
        <w:t xml:space="preserve"> этапе. Транспортирован МОБ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Лобец</w:t>
      </w:r>
      <w:proofErr w:type="spellEnd"/>
      <w:r w:rsidRPr="00003255">
        <w:rPr>
          <w:b/>
        </w:rPr>
        <w:t xml:space="preserve"> Юрий Викторович 05.12.1961 гр. п. Петропавловка ул. </w:t>
      </w:r>
      <w:proofErr w:type="spellStart"/>
      <w:r w:rsidRPr="00003255">
        <w:rPr>
          <w:b/>
        </w:rPr>
        <w:t>Есет</w:t>
      </w:r>
      <w:proofErr w:type="spellEnd"/>
      <w:r w:rsidRPr="00003255">
        <w:rPr>
          <w:b/>
        </w:rPr>
        <w:t xml:space="preserve"> батыра 11/2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14.05.2024. 10:15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lang w:val="kk-KZ"/>
        </w:rPr>
      </w:pPr>
      <w:r w:rsidRPr="00003255">
        <w:t xml:space="preserve">Диагноз: ИБС. Первичный инфаркт миокарда с </w:t>
      </w:r>
      <w:proofErr w:type="spellStart"/>
      <w:r w:rsidRPr="00003255">
        <w:t>з</w:t>
      </w:r>
      <w:proofErr w:type="spellEnd"/>
      <w:r w:rsidRPr="00003255">
        <w:t xml:space="preserve">.  </w:t>
      </w:r>
      <w:r w:rsidRPr="00003255">
        <w:rPr>
          <w:lang w:val="en-US"/>
        </w:rPr>
        <w:t>Q</w:t>
      </w:r>
      <w:r w:rsidRPr="00003255">
        <w:t xml:space="preserve"> по передней и нижней стенки левого желудочка от 14.05.2024 г. </w:t>
      </w:r>
      <w:proofErr w:type="spellStart"/>
      <w:r w:rsidRPr="00003255">
        <w:t>Двухсосудистое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12 часов с момента индексного событие. Транспортирован: в ЗКГМУ им </w:t>
      </w:r>
      <w:proofErr w:type="spellStart"/>
      <w:r w:rsidRPr="00003255">
        <w:t>М.Оспанова</w:t>
      </w:r>
      <w:proofErr w:type="spellEnd"/>
      <w:r w:rsidRPr="00003255">
        <w:t>.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Елубаева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Каламкас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Сактапбергеновна</w:t>
      </w:r>
      <w:proofErr w:type="spellEnd"/>
      <w:r w:rsidRPr="00003255">
        <w:rPr>
          <w:b/>
        </w:rPr>
        <w:t xml:space="preserve"> 03.04.1960 г. п. </w:t>
      </w:r>
      <w:proofErr w:type="spellStart"/>
      <w:r w:rsidRPr="00003255">
        <w:rPr>
          <w:b/>
        </w:rPr>
        <w:t>Жосалы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Булак9.</w:t>
      </w:r>
    </w:p>
    <w:p w:rsidR="00003255" w:rsidRPr="00003255" w:rsidRDefault="00003255" w:rsidP="00003255">
      <w:pPr>
        <w:pStyle w:val="a3"/>
        <w:spacing w:after="0" w:line="240" w:lineRule="auto"/>
        <w:rPr>
          <w:lang w:val="kk-KZ"/>
        </w:rPr>
      </w:pPr>
      <w:r w:rsidRPr="00003255">
        <w:t>Дата поступления: 17.05.</w:t>
      </w:r>
      <w:r w:rsidRPr="00003255">
        <w:rPr>
          <w:lang w:val="kk-KZ"/>
        </w:rPr>
        <w:t>2024г время 20:15</w:t>
      </w:r>
      <w:r w:rsidRPr="0000325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lang w:val="kk-KZ"/>
        </w:rPr>
      </w:pPr>
      <w:r w:rsidRPr="00003255">
        <w:t xml:space="preserve">Диагноз: Острый субэндокардиальный инфаркт миокарда. </w:t>
      </w:r>
      <w:proofErr w:type="spellStart"/>
      <w:r w:rsidRPr="00003255">
        <w:t>Тромболизис</w:t>
      </w:r>
      <w:proofErr w:type="spellEnd"/>
      <w:r w:rsidRPr="00003255">
        <w:t xml:space="preserve"> не проводился, так как инфаркт без подъема  сегмента </w:t>
      </w:r>
      <w:r w:rsidRPr="00003255">
        <w:rPr>
          <w:lang w:val="en-US"/>
        </w:rPr>
        <w:t>ST</w:t>
      </w:r>
      <w:r w:rsidRPr="00003255">
        <w:t>. Транспортирован: в МОБ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Каюпов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Маркабай</w:t>
      </w:r>
      <w:proofErr w:type="spellEnd"/>
      <w:r w:rsidRPr="00003255">
        <w:rPr>
          <w:b/>
        </w:rPr>
        <w:t xml:space="preserve"> </w:t>
      </w:r>
      <w:proofErr w:type="spellStart"/>
      <w:r w:rsidRPr="00003255">
        <w:rPr>
          <w:b/>
        </w:rPr>
        <w:t>Ботаханович</w:t>
      </w:r>
      <w:proofErr w:type="spellEnd"/>
      <w:r w:rsidRPr="00003255">
        <w:rPr>
          <w:b/>
        </w:rPr>
        <w:t xml:space="preserve"> 02.05.1962 г.р. п. </w:t>
      </w:r>
      <w:proofErr w:type="spellStart"/>
      <w:r w:rsidRPr="00003255">
        <w:rPr>
          <w:b/>
        </w:rPr>
        <w:t>Бадамша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Мира 66.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07.06.2024 г. 03:50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t xml:space="preserve">Диагноз: ИБС. Первичный инфаркт миокарда с </w:t>
      </w:r>
      <w:proofErr w:type="spellStart"/>
      <w:r w:rsidRPr="00003255">
        <w:t>з</w:t>
      </w:r>
      <w:proofErr w:type="spellEnd"/>
      <w:r w:rsidRPr="00003255">
        <w:t xml:space="preserve">. </w:t>
      </w:r>
      <w:r w:rsidRPr="00003255">
        <w:rPr>
          <w:lang w:val="en-US"/>
        </w:rPr>
        <w:t>Q</w:t>
      </w:r>
      <w:r w:rsidRPr="00003255">
        <w:t xml:space="preserve"> по нижней стенке левого желудочка от 06.06.2024г. </w:t>
      </w:r>
      <w:proofErr w:type="spellStart"/>
      <w:r w:rsidRPr="00003255">
        <w:t>Двухсосудистое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ПКА от 07.06.2024 г. </w:t>
      </w:r>
    </w:p>
    <w:p w:rsidR="00003255" w:rsidRPr="00003255" w:rsidRDefault="00003255" w:rsidP="00003255">
      <w:pPr>
        <w:pStyle w:val="a3"/>
        <w:spacing w:after="0" w:line="240" w:lineRule="auto"/>
        <w:jc w:val="both"/>
        <w:rPr>
          <w:b/>
        </w:rPr>
      </w:pP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12 часов с момента индексного событие. Транспортирован: в ЗКГМУ им </w:t>
      </w:r>
      <w:proofErr w:type="spellStart"/>
      <w:r w:rsidRPr="00003255">
        <w:t>М.Оспанова</w:t>
      </w:r>
      <w:proofErr w:type="spellEnd"/>
      <w:r w:rsidRPr="00003255">
        <w:t>.</w:t>
      </w:r>
    </w:p>
    <w:p w:rsidR="00003255" w:rsidRPr="00003255" w:rsidRDefault="00003255" w:rsidP="00003255">
      <w:pPr>
        <w:pStyle w:val="a3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003255">
        <w:rPr>
          <w:b/>
        </w:rPr>
        <w:t>Касимова</w:t>
      </w:r>
      <w:proofErr w:type="spellEnd"/>
      <w:r w:rsidRPr="00003255">
        <w:rPr>
          <w:b/>
        </w:rPr>
        <w:t xml:space="preserve"> Вера Григорьевна17.02.1986 </w:t>
      </w:r>
      <w:proofErr w:type="spellStart"/>
      <w:r w:rsidRPr="00003255">
        <w:rPr>
          <w:b/>
        </w:rPr>
        <w:t>гр</w:t>
      </w:r>
      <w:proofErr w:type="spellEnd"/>
      <w:r w:rsidRPr="00003255">
        <w:rPr>
          <w:b/>
        </w:rPr>
        <w:t xml:space="preserve"> п. </w:t>
      </w:r>
      <w:proofErr w:type="spellStart"/>
      <w:r w:rsidRPr="00003255">
        <w:rPr>
          <w:b/>
        </w:rPr>
        <w:t>Ащылысай</w:t>
      </w:r>
      <w:proofErr w:type="spellEnd"/>
      <w:r w:rsidRPr="00003255">
        <w:rPr>
          <w:b/>
        </w:rPr>
        <w:t xml:space="preserve">, </w:t>
      </w:r>
      <w:proofErr w:type="spellStart"/>
      <w:r w:rsidRPr="00003255">
        <w:rPr>
          <w:b/>
        </w:rPr>
        <w:t>ул</w:t>
      </w:r>
      <w:proofErr w:type="spellEnd"/>
      <w:r w:rsidRPr="00003255">
        <w:rPr>
          <w:b/>
        </w:rPr>
        <w:t xml:space="preserve"> Б. </w:t>
      </w:r>
      <w:proofErr w:type="spellStart"/>
      <w:r w:rsidRPr="00003255">
        <w:rPr>
          <w:b/>
        </w:rPr>
        <w:t>Момышулы</w:t>
      </w:r>
      <w:proofErr w:type="spellEnd"/>
      <w:r w:rsidRPr="00003255">
        <w:rPr>
          <w:b/>
        </w:rPr>
        <w:t xml:space="preserve"> 101</w:t>
      </w:r>
    </w:p>
    <w:p w:rsidR="00003255" w:rsidRPr="00003255" w:rsidRDefault="00003255" w:rsidP="00003255">
      <w:pPr>
        <w:pStyle w:val="a3"/>
        <w:spacing w:after="0" w:line="240" w:lineRule="auto"/>
      </w:pPr>
      <w:r w:rsidRPr="00003255">
        <w:t>Дата поступления: 21.06.2024 г. 21:15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r w:rsidRPr="00003255">
        <w:rPr>
          <w:lang w:val="kk-KZ"/>
        </w:rPr>
        <w:t xml:space="preserve">Диагноз: ИБС. Инфаркт миокарда без з </w:t>
      </w:r>
      <w:r w:rsidRPr="00003255">
        <w:rPr>
          <w:lang w:val="en-US"/>
        </w:rPr>
        <w:t>Q</w:t>
      </w:r>
      <w:r w:rsidRPr="00003255">
        <w:t xml:space="preserve"> </w:t>
      </w:r>
      <w:proofErr w:type="spellStart"/>
      <w:r w:rsidRPr="00003255">
        <w:t>переднее-боковой</w:t>
      </w:r>
      <w:proofErr w:type="spellEnd"/>
      <w:r w:rsidRPr="00003255">
        <w:t xml:space="preserve"> области ЛЖ от 21.06.2024 г. ПИКС по нижней стенке ЛЖ. </w:t>
      </w:r>
      <w:proofErr w:type="spellStart"/>
      <w:r w:rsidRPr="00003255">
        <w:t>Трехсосудистое</w:t>
      </w:r>
      <w:proofErr w:type="spellEnd"/>
      <w:r w:rsidRPr="00003255">
        <w:t xml:space="preserve"> поражение коронарного русла. </w:t>
      </w:r>
      <w:proofErr w:type="spellStart"/>
      <w:r w:rsidRPr="00003255">
        <w:t>Стентирование</w:t>
      </w:r>
      <w:proofErr w:type="spellEnd"/>
      <w:r w:rsidRPr="00003255">
        <w:t xml:space="preserve"> ПМЖВ от 22.06.2024 г. </w:t>
      </w:r>
    </w:p>
    <w:p w:rsidR="00003255" w:rsidRPr="00003255" w:rsidRDefault="00003255" w:rsidP="00003255">
      <w:pPr>
        <w:pStyle w:val="a3"/>
        <w:spacing w:after="0" w:line="240" w:lineRule="auto"/>
        <w:jc w:val="both"/>
      </w:pPr>
      <w:proofErr w:type="spellStart"/>
      <w:r w:rsidRPr="00003255">
        <w:t>Тромболизис</w:t>
      </w:r>
      <w:proofErr w:type="spellEnd"/>
      <w:r w:rsidRPr="00003255">
        <w:t xml:space="preserve"> не проводился, так как прошло более 10 часов с момента индексного событие. Транспортирован: МОБ.</w:t>
      </w:r>
    </w:p>
    <w:p w:rsidR="00003255" w:rsidRPr="00003255" w:rsidRDefault="00003255" w:rsidP="00003255">
      <w:pPr>
        <w:jc w:val="center"/>
        <w:rPr>
          <w:b/>
          <w:lang w:val="kk-KZ"/>
        </w:rPr>
      </w:pPr>
      <w:r w:rsidRPr="00003255">
        <w:rPr>
          <w:b/>
        </w:rPr>
        <w:t xml:space="preserve">Информация по онкологической службе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1209"/>
        <w:gridCol w:w="984"/>
        <w:gridCol w:w="1365"/>
        <w:gridCol w:w="1495"/>
        <w:gridCol w:w="1416"/>
        <w:gridCol w:w="1551"/>
      </w:tblGrid>
      <w:tr w:rsidR="00003255" w:rsidRPr="00003255" w:rsidTr="000315FC">
        <w:trPr>
          <w:trHeight w:val="625"/>
        </w:trPr>
        <w:tc>
          <w:tcPr>
            <w:tcW w:w="1551" w:type="dxa"/>
          </w:tcPr>
          <w:p w:rsidR="00003255" w:rsidRPr="00003255" w:rsidRDefault="00003255" w:rsidP="00003255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</w:rPr>
              <w:t>Состояло на 01.01.202</w:t>
            </w:r>
            <w:r w:rsidRPr="00003255">
              <w:rPr>
                <w:b/>
                <w:lang w:val="kk-KZ"/>
              </w:rPr>
              <w:t>4</w:t>
            </w:r>
          </w:p>
        </w:tc>
        <w:tc>
          <w:tcPr>
            <w:tcW w:w="1209" w:type="dxa"/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Взято</w:t>
            </w:r>
          </w:p>
        </w:tc>
        <w:tc>
          <w:tcPr>
            <w:tcW w:w="984" w:type="dxa"/>
          </w:tcPr>
          <w:p w:rsidR="00003255" w:rsidRPr="00003255" w:rsidRDefault="00003255" w:rsidP="00003255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 xml:space="preserve">Снято 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Умерло</w:t>
            </w:r>
          </w:p>
        </w:tc>
        <w:tc>
          <w:tcPr>
            <w:tcW w:w="1495" w:type="dxa"/>
          </w:tcPr>
          <w:p w:rsidR="00003255" w:rsidRPr="00003255" w:rsidRDefault="00003255" w:rsidP="000315FC">
            <w:pPr>
              <w:jc w:val="center"/>
              <w:rPr>
                <w:b/>
              </w:rPr>
            </w:pPr>
            <w:r w:rsidRPr="00003255">
              <w:rPr>
                <w:b/>
              </w:rPr>
              <w:t>Прибыло</w:t>
            </w:r>
          </w:p>
        </w:tc>
        <w:tc>
          <w:tcPr>
            <w:tcW w:w="1416" w:type="dxa"/>
          </w:tcPr>
          <w:p w:rsidR="00003255" w:rsidRPr="00003255" w:rsidRDefault="00003255" w:rsidP="000315FC">
            <w:pPr>
              <w:jc w:val="center"/>
              <w:rPr>
                <w:b/>
              </w:rPr>
            </w:pPr>
            <w:r w:rsidRPr="00003255">
              <w:rPr>
                <w:b/>
              </w:rPr>
              <w:t>Выбыло</w:t>
            </w:r>
          </w:p>
        </w:tc>
        <w:tc>
          <w:tcPr>
            <w:tcW w:w="1551" w:type="dxa"/>
          </w:tcPr>
          <w:p w:rsidR="00003255" w:rsidRPr="00003255" w:rsidRDefault="00003255" w:rsidP="00003255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</w:rPr>
              <w:t>Состоит на 0</w:t>
            </w:r>
            <w:r w:rsidRPr="00003255">
              <w:rPr>
                <w:b/>
                <w:lang w:val="kk-KZ"/>
              </w:rPr>
              <w:t>1</w:t>
            </w:r>
            <w:r w:rsidRPr="00003255">
              <w:rPr>
                <w:b/>
              </w:rPr>
              <w:t>.0</w:t>
            </w:r>
            <w:r w:rsidRPr="00003255">
              <w:rPr>
                <w:b/>
                <w:lang w:val="kk-KZ"/>
              </w:rPr>
              <w:t>1</w:t>
            </w:r>
            <w:r w:rsidRPr="00003255">
              <w:rPr>
                <w:b/>
              </w:rPr>
              <w:t>.202</w:t>
            </w:r>
            <w:r w:rsidRPr="00003255">
              <w:rPr>
                <w:b/>
                <w:lang w:val="kk-KZ"/>
              </w:rPr>
              <w:t>5</w:t>
            </w:r>
          </w:p>
        </w:tc>
      </w:tr>
      <w:tr w:rsidR="00003255" w:rsidRPr="00003255" w:rsidTr="000315FC">
        <w:trPr>
          <w:trHeight w:val="367"/>
        </w:trPr>
        <w:tc>
          <w:tcPr>
            <w:tcW w:w="155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164/119</w:t>
            </w:r>
          </w:p>
        </w:tc>
        <w:tc>
          <w:tcPr>
            <w:tcW w:w="120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37/21</w:t>
            </w:r>
          </w:p>
        </w:tc>
        <w:tc>
          <w:tcPr>
            <w:tcW w:w="984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32/15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27/10</w:t>
            </w:r>
          </w:p>
        </w:tc>
        <w:tc>
          <w:tcPr>
            <w:tcW w:w="1495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2/1</w:t>
            </w:r>
          </w:p>
        </w:tc>
        <w:tc>
          <w:tcPr>
            <w:tcW w:w="1416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5/5</w:t>
            </w:r>
          </w:p>
        </w:tc>
        <w:tc>
          <w:tcPr>
            <w:tcW w:w="155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169/124</w:t>
            </w:r>
          </w:p>
        </w:tc>
      </w:tr>
    </w:tbl>
    <w:p w:rsidR="00003255" w:rsidRPr="00003255" w:rsidRDefault="00003255" w:rsidP="00003255">
      <w:pPr>
        <w:jc w:val="center"/>
        <w:rPr>
          <w:b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992"/>
        <w:gridCol w:w="1701"/>
        <w:gridCol w:w="992"/>
        <w:gridCol w:w="1559"/>
      </w:tblGrid>
      <w:tr w:rsidR="00003255" w:rsidRPr="000315FC" w:rsidTr="000315FC">
        <w:trPr>
          <w:trHeight w:val="484"/>
        </w:trPr>
        <w:tc>
          <w:tcPr>
            <w:tcW w:w="851" w:type="dxa"/>
          </w:tcPr>
          <w:p w:rsidR="00003255" w:rsidRPr="000315FC" w:rsidRDefault="00003255" w:rsidP="00003255">
            <w:pPr>
              <w:jc w:val="center"/>
            </w:pPr>
            <w:r w:rsidRPr="000315FC">
              <w:t xml:space="preserve">№ </w:t>
            </w:r>
            <w:proofErr w:type="spellStart"/>
            <w:r w:rsidRPr="000315FC">
              <w:t>п</w:t>
            </w:r>
            <w:proofErr w:type="spellEnd"/>
            <w:r w:rsidRPr="000315FC">
              <w:t>/</w:t>
            </w:r>
            <w:proofErr w:type="spellStart"/>
            <w:r w:rsidRPr="000315FC">
              <w:t>п</w:t>
            </w:r>
            <w:proofErr w:type="spellEnd"/>
          </w:p>
        </w:tc>
        <w:tc>
          <w:tcPr>
            <w:tcW w:w="3686" w:type="dxa"/>
          </w:tcPr>
          <w:p w:rsidR="00003255" w:rsidRPr="000315FC" w:rsidRDefault="00003255" w:rsidP="00003255">
            <w:pPr>
              <w:jc w:val="center"/>
            </w:pPr>
            <w:r w:rsidRPr="000315FC">
              <w:t>наименования</w:t>
            </w:r>
          </w:p>
        </w:tc>
        <w:tc>
          <w:tcPr>
            <w:tcW w:w="992" w:type="dxa"/>
          </w:tcPr>
          <w:p w:rsidR="00003255" w:rsidRPr="000315FC" w:rsidRDefault="00003255" w:rsidP="00003255">
            <w:pPr>
              <w:jc w:val="center"/>
            </w:pPr>
            <w:r w:rsidRPr="000315FC">
              <w:t>За 202</w:t>
            </w:r>
            <w:r w:rsidRPr="000315FC">
              <w:rPr>
                <w:lang w:val="kk-KZ"/>
              </w:rPr>
              <w:t>3</w:t>
            </w:r>
            <w:r w:rsidRPr="000315FC">
              <w:t xml:space="preserve"> г.</w:t>
            </w:r>
          </w:p>
        </w:tc>
        <w:tc>
          <w:tcPr>
            <w:tcW w:w="1701" w:type="dxa"/>
          </w:tcPr>
          <w:p w:rsidR="00003255" w:rsidRPr="000315FC" w:rsidRDefault="00003255" w:rsidP="00003255">
            <w:pPr>
              <w:jc w:val="center"/>
            </w:pPr>
            <w:proofErr w:type="spellStart"/>
            <w:r w:rsidRPr="000315FC">
              <w:t>Пока-затель</w:t>
            </w:r>
            <w:proofErr w:type="spellEnd"/>
          </w:p>
        </w:tc>
        <w:tc>
          <w:tcPr>
            <w:tcW w:w="992" w:type="dxa"/>
          </w:tcPr>
          <w:p w:rsidR="00003255" w:rsidRPr="000315FC" w:rsidRDefault="00003255" w:rsidP="00003255">
            <w:pPr>
              <w:jc w:val="center"/>
            </w:pPr>
            <w:r w:rsidRPr="000315FC">
              <w:t>За 202</w:t>
            </w:r>
            <w:r w:rsidRPr="000315FC">
              <w:rPr>
                <w:lang w:val="kk-KZ"/>
              </w:rPr>
              <w:t>4</w:t>
            </w:r>
            <w:r w:rsidRPr="000315FC">
              <w:t xml:space="preserve"> г.</w:t>
            </w:r>
          </w:p>
        </w:tc>
        <w:tc>
          <w:tcPr>
            <w:tcW w:w="1559" w:type="dxa"/>
          </w:tcPr>
          <w:p w:rsidR="00003255" w:rsidRPr="000315FC" w:rsidRDefault="00003255" w:rsidP="00003255">
            <w:pPr>
              <w:jc w:val="center"/>
            </w:pPr>
            <w:proofErr w:type="spellStart"/>
            <w:r w:rsidRPr="000315FC">
              <w:t>Пока-затель</w:t>
            </w:r>
            <w:proofErr w:type="spellEnd"/>
          </w:p>
        </w:tc>
      </w:tr>
      <w:tr w:rsidR="00003255" w:rsidRPr="00003255" w:rsidTr="000315FC">
        <w:trPr>
          <w:trHeight w:val="317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1.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Выявлено больных всего: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</w:pPr>
            <w:r w:rsidRPr="00003255">
              <w:t>37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225,6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37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218,9</w:t>
            </w:r>
          </w:p>
        </w:tc>
      </w:tr>
      <w:tr w:rsidR="00003255" w:rsidRPr="00003255" w:rsidTr="000315FC">
        <w:trPr>
          <w:trHeight w:val="525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2.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В том числе выявлено на ранней стадии(</w:t>
            </w:r>
            <w:r w:rsidRPr="00003255">
              <w:rPr>
                <w:lang w:val="kk-KZ"/>
              </w:rPr>
              <w:t>1</w:t>
            </w:r>
            <w:r w:rsidRPr="00003255">
              <w:t xml:space="preserve"> и </w:t>
            </w:r>
            <w:r w:rsidRPr="00003255">
              <w:rPr>
                <w:lang w:val="kk-KZ"/>
              </w:rPr>
              <w:t>2</w:t>
            </w:r>
            <w:r w:rsidRPr="00003255">
              <w:t xml:space="preserve"> ст.):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28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75,6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25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67,5</w:t>
            </w:r>
          </w:p>
        </w:tc>
      </w:tr>
      <w:tr w:rsidR="00003255" w:rsidRPr="00003255" w:rsidTr="000315FC">
        <w:trPr>
          <w:trHeight w:val="331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3.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 xml:space="preserve">В том числе выявлено в поздней стадии(3 </w:t>
            </w:r>
            <w:r w:rsidRPr="00003255">
              <w:rPr>
                <w:lang w:val="kk-KZ"/>
              </w:rPr>
              <w:t xml:space="preserve">и </w:t>
            </w:r>
            <w:r w:rsidRPr="00003255">
              <w:t xml:space="preserve">4 </w:t>
            </w:r>
            <w:proofErr w:type="spellStart"/>
            <w:r w:rsidRPr="00003255">
              <w:t>ст</w:t>
            </w:r>
            <w:proofErr w:type="spellEnd"/>
            <w:r w:rsidRPr="00003255">
              <w:t>):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24,3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12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32,4</w:t>
            </w:r>
          </w:p>
        </w:tc>
      </w:tr>
      <w:tr w:rsidR="00003255" w:rsidRPr="00003255" w:rsidTr="000315FC">
        <w:trPr>
          <w:trHeight w:val="332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4.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Запущенный случай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8,1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9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24,3</w:t>
            </w:r>
          </w:p>
        </w:tc>
      </w:tr>
      <w:tr w:rsidR="00003255" w:rsidRPr="00003255" w:rsidTr="000315FC">
        <w:trPr>
          <w:trHeight w:val="632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5.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Взято визуальной локализации из общего числа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17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45,9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15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40,5</w:t>
            </w:r>
          </w:p>
        </w:tc>
      </w:tr>
      <w:tr w:rsidR="00003255" w:rsidRPr="00003255" w:rsidTr="000315FC">
        <w:trPr>
          <w:trHeight w:val="517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6.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В том числе запущенный случай визуальной локализации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26,6</w:t>
            </w:r>
          </w:p>
        </w:tc>
      </w:tr>
      <w:tr w:rsidR="00003255" w:rsidRPr="00003255" w:rsidTr="000315FC">
        <w:trPr>
          <w:trHeight w:val="317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7.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5-летняя выживаемость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77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lang w:val="kk-KZ"/>
              </w:rPr>
              <w:t>46,9</w:t>
            </w:r>
            <w:r w:rsidRPr="00003255">
              <w:t>%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en-US"/>
              </w:rPr>
              <w:t>7</w:t>
            </w:r>
            <w:r w:rsidRPr="00003255">
              <w:rPr>
                <w:lang w:val="kk-KZ"/>
              </w:rPr>
              <w:t>0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lang w:val="kk-KZ"/>
              </w:rPr>
              <w:t>41,42</w:t>
            </w:r>
            <w:r w:rsidRPr="00003255">
              <w:t>%</w:t>
            </w:r>
          </w:p>
        </w:tc>
      </w:tr>
      <w:tr w:rsidR="00003255" w:rsidRPr="00003255" w:rsidTr="000315FC">
        <w:trPr>
          <w:trHeight w:val="331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8.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 xml:space="preserve">Смертность от </w:t>
            </w:r>
            <w:proofErr w:type="spellStart"/>
            <w:r w:rsidRPr="00003255">
              <w:t>онкозаболеваний</w:t>
            </w:r>
            <w:proofErr w:type="spellEnd"/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16,2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16,2</w:t>
            </w:r>
          </w:p>
        </w:tc>
      </w:tr>
      <w:tr w:rsidR="00003255" w:rsidRPr="00003255" w:rsidTr="000315FC">
        <w:trPr>
          <w:trHeight w:val="381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9.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Из общего числа взятых по скринингу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0,05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0,1</w:t>
            </w:r>
          </w:p>
        </w:tc>
      </w:tr>
      <w:tr w:rsidR="00003255" w:rsidRPr="00003255" w:rsidTr="000315FC">
        <w:trPr>
          <w:trHeight w:val="317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10.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РМЖ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0,1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0,1</w:t>
            </w:r>
          </w:p>
        </w:tc>
      </w:tr>
      <w:tr w:rsidR="00003255" w:rsidRPr="00003255" w:rsidTr="000315FC">
        <w:trPr>
          <w:trHeight w:val="317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11.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КРР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</w:pPr>
            <w:r w:rsidRPr="00003255">
              <w:t>-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</w:pPr>
            <w:r w:rsidRPr="00003255">
              <w:t>-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</w:pPr>
          </w:p>
        </w:tc>
      </w:tr>
      <w:tr w:rsidR="00003255" w:rsidRPr="00003255" w:rsidTr="000315FC">
        <w:trPr>
          <w:trHeight w:val="332"/>
        </w:trPr>
        <w:tc>
          <w:tcPr>
            <w:tcW w:w="851" w:type="dxa"/>
          </w:tcPr>
          <w:p w:rsidR="00003255" w:rsidRPr="00003255" w:rsidRDefault="00003255" w:rsidP="00003255">
            <w:pPr>
              <w:jc w:val="center"/>
            </w:pPr>
            <w:r w:rsidRPr="00003255">
              <w:t>12.</w:t>
            </w:r>
          </w:p>
        </w:tc>
        <w:tc>
          <w:tcPr>
            <w:tcW w:w="3686" w:type="dxa"/>
          </w:tcPr>
          <w:p w:rsidR="00003255" w:rsidRPr="00003255" w:rsidRDefault="00003255" w:rsidP="00003255">
            <w:r w:rsidRPr="00003255">
              <w:t>РШМ</w:t>
            </w: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</w:pPr>
            <w:r w:rsidRPr="00003255">
              <w:t>-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992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0,2</w:t>
            </w:r>
          </w:p>
        </w:tc>
      </w:tr>
    </w:tbl>
    <w:p w:rsidR="00003255" w:rsidRPr="00003255" w:rsidRDefault="00003255" w:rsidP="00003255">
      <w:pPr>
        <w:jc w:val="both"/>
        <w:rPr>
          <w:lang w:val="kk-KZ"/>
        </w:rPr>
      </w:pPr>
      <w:r w:rsidRPr="00003255">
        <w:rPr>
          <w:b/>
        </w:rPr>
        <w:t>Запущенные случаи</w:t>
      </w:r>
      <w:r w:rsidRPr="00003255">
        <w:rPr>
          <w:b/>
          <w:lang w:val="kk-KZ"/>
        </w:rPr>
        <w:t xml:space="preserve"> за 12 месяцев 2023 года зарегистрировано – 3 случая</w:t>
      </w:r>
      <w:r w:rsidRPr="00003255">
        <w:rPr>
          <w:b/>
        </w:rPr>
        <w:t>:</w:t>
      </w:r>
    </w:p>
    <w:p w:rsidR="00003255" w:rsidRPr="00003255" w:rsidRDefault="00003255" w:rsidP="00003255">
      <w:pPr>
        <w:jc w:val="both"/>
        <w:rPr>
          <w:b/>
          <w:lang w:val="kk-KZ"/>
        </w:rPr>
      </w:pPr>
      <w:r w:rsidRPr="00003255">
        <w:rPr>
          <w:b/>
        </w:rPr>
        <w:t xml:space="preserve">      </w:t>
      </w:r>
      <w:r w:rsidRPr="00003255">
        <w:rPr>
          <w:lang w:val="kk-KZ"/>
        </w:rPr>
        <w:t>Аймагамбетов Сагындык Тлектесович, 11.06.1971 иин:710611301147 с.Велиховка диагноз: С 34.1 Верхняя доля легкого</w:t>
      </w:r>
      <w:r w:rsidRPr="00003255">
        <w:t xml:space="preserve"> </w:t>
      </w:r>
      <w:r w:rsidRPr="00003255">
        <w:rPr>
          <w:lang w:val="kk-KZ"/>
        </w:rPr>
        <w:t xml:space="preserve">4 ст </w:t>
      </w:r>
      <w:r w:rsidRPr="00003255">
        <w:t xml:space="preserve">Дата взятия: </w:t>
      </w:r>
      <w:r w:rsidRPr="00003255">
        <w:rPr>
          <w:lang w:val="kk-KZ"/>
        </w:rPr>
        <w:t xml:space="preserve">26.05.2023г. </w:t>
      </w:r>
      <w:r w:rsidRPr="00003255">
        <w:rPr>
          <w:b/>
          <w:lang w:val="kk-KZ"/>
        </w:rPr>
        <w:t>Умер 22.08.2023г</w:t>
      </w:r>
    </w:p>
    <w:p w:rsidR="00003255" w:rsidRPr="00003255" w:rsidRDefault="00003255" w:rsidP="00003255">
      <w:pPr>
        <w:pStyle w:val="a3"/>
        <w:numPr>
          <w:ilvl w:val="0"/>
          <w:numId w:val="19"/>
        </w:numPr>
        <w:spacing w:after="0" w:line="240" w:lineRule="auto"/>
        <w:jc w:val="both"/>
        <w:rPr>
          <w:lang w:val="kk-KZ"/>
        </w:rPr>
      </w:pPr>
      <w:r w:rsidRPr="00003255">
        <w:rPr>
          <w:lang w:val="kk-KZ"/>
        </w:rPr>
        <w:t>Палицин Валентин Игоревич 19.11.1960 иин: 601119301589 с.Степное диагноз: Верхняя доля легкого</w:t>
      </w:r>
      <w:r w:rsidRPr="00003255">
        <w:rPr>
          <w:b/>
          <w:lang w:val="kk-KZ"/>
        </w:rPr>
        <w:t xml:space="preserve"> </w:t>
      </w:r>
      <w:r w:rsidRPr="00003255">
        <w:rPr>
          <w:b/>
          <w:lang w:val="en-US"/>
        </w:rPr>
        <w:t>Iv</w:t>
      </w:r>
      <w:r w:rsidRPr="00003255">
        <w:rPr>
          <w:b/>
          <w:lang w:val="kk-KZ"/>
        </w:rPr>
        <w:t xml:space="preserve">ст. </w:t>
      </w:r>
      <w:r w:rsidRPr="00003255">
        <w:rPr>
          <w:lang w:val="kk-KZ"/>
        </w:rPr>
        <w:t xml:space="preserve">Дата взятия: 18.05.2023г </w:t>
      </w:r>
    </w:p>
    <w:p w:rsidR="00003255" w:rsidRPr="00003255" w:rsidRDefault="00003255" w:rsidP="00003255">
      <w:pPr>
        <w:pStyle w:val="a3"/>
        <w:numPr>
          <w:ilvl w:val="0"/>
          <w:numId w:val="19"/>
        </w:numPr>
        <w:spacing w:after="0" w:line="240" w:lineRule="auto"/>
        <w:jc w:val="both"/>
        <w:rPr>
          <w:b/>
          <w:lang w:val="kk-KZ"/>
        </w:rPr>
      </w:pPr>
      <w:r w:rsidRPr="00003255">
        <w:rPr>
          <w:lang w:val="kk-KZ"/>
        </w:rPr>
        <w:t xml:space="preserve">Егорова Лидия Ивановна 07.01.1953 иин: 530107401879 с.Бадамша, диагноз С 56 яичники 4 ст Дата взятия: 23.06.2023г. </w:t>
      </w:r>
      <w:r w:rsidRPr="00003255">
        <w:rPr>
          <w:b/>
          <w:lang w:val="kk-KZ"/>
        </w:rPr>
        <w:t>Умерла 09.07.2023г</w:t>
      </w:r>
    </w:p>
    <w:p w:rsidR="00003255" w:rsidRPr="00003255" w:rsidRDefault="00003255" w:rsidP="00003255">
      <w:pPr>
        <w:ind w:left="360"/>
        <w:jc w:val="both"/>
        <w:rPr>
          <w:b/>
          <w:lang w:val="kk-KZ"/>
        </w:rPr>
      </w:pPr>
      <w:r w:rsidRPr="00003255">
        <w:rPr>
          <w:b/>
        </w:rPr>
        <w:t>Запущенные случаи</w:t>
      </w:r>
      <w:r w:rsidRPr="00003255">
        <w:rPr>
          <w:b/>
          <w:lang w:val="kk-KZ"/>
        </w:rPr>
        <w:t xml:space="preserve"> за 12 месяцев 2024 года зарегистрировано – 9 случаев</w:t>
      </w:r>
      <w:r w:rsidRPr="00003255">
        <w:rPr>
          <w:b/>
        </w:rPr>
        <w:t>:</w:t>
      </w:r>
    </w:p>
    <w:p w:rsidR="00003255" w:rsidRPr="00003255" w:rsidRDefault="00003255" w:rsidP="00003255">
      <w:pPr>
        <w:numPr>
          <w:ilvl w:val="0"/>
          <w:numId w:val="34"/>
        </w:numPr>
        <w:spacing w:after="0" w:line="240" w:lineRule="auto"/>
        <w:jc w:val="both"/>
      </w:pPr>
      <w:proofErr w:type="spellStart"/>
      <w:r w:rsidRPr="00003255">
        <w:t>Какибаев</w:t>
      </w:r>
      <w:proofErr w:type="spellEnd"/>
      <w:r w:rsidRPr="00003255">
        <w:t xml:space="preserve"> </w:t>
      </w:r>
      <w:proofErr w:type="spellStart"/>
      <w:r w:rsidRPr="00003255">
        <w:t>Ергали</w:t>
      </w:r>
      <w:proofErr w:type="spellEnd"/>
      <w:r w:rsidRPr="00003255">
        <w:t xml:space="preserve">  </w:t>
      </w:r>
      <w:proofErr w:type="spellStart"/>
      <w:r w:rsidRPr="00003255">
        <w:t>Саденович</w:t>
      </w:r>
      <w:proofErr w:type="spellEnd"/>
      <w:r w:rsidRPr="00003255">
        <w:rPr>
          <w:lang w:val="kk-KZ"/>
        </w:rPr>
        <w:t xml:space="preserve">, 08.01.1964 ИИН </w:t>
      </w:r>
      <w:r w:rsidRPr="00003255">
        <w:t xml:space="preserve">640108300931 </w:t>
      </w:r>
      <w:r w:rsidRPr="00003255">
        <w:rPr>
          <w:lang w:val="kk-KZ"/>
        </w:rPr>
        <w:t>с</w:t>
      </w:r>
      <w:r w:rsidRPr="00003255">
        <w:t xml:space="preserve">.Ш </w:t>
      </w:r>
      <w:proofErr w:type="spellStart"/>
      <w:r w:rsidRPr="00003255">
        <w:t>Калдаякова</w:t>
      </w:r>
      <w:proofErr w:type="spellEnd"/>
      <w:r w:rsidRPr="00003255">
        <w:rPr>
          <w:lang w:val="kk-KZ"/>
        </w:rPr>
        <w:t xml:space="preserve">, Диагноз </w:t>
      </w:r>
      <w:r w:rsidRPr="00003255">
        <w:t>С16 Тело желудка</w:t>
      </w:r>
      <w:r w:rsidRPr="00003255">
        <w:rPr>
          <w:lang w:val="kk-KZ"/>
        </w:rPr>
        <w:t xml:space="preserve"> </w:t>
      </w:r>
      <w:r w:rsidRPr="00003255">
        <w:rPr>
          <w:lang w:val="en-US"/>
        </w:rPr>
        <w:t>ST</w:t>
      </w:r>
      <w:r w:rsidRPr="00003255">
        <w:t xml:space="preserve"> </w:t>
      </w:r>
      <w:r w:rsidRPr="00003255">
        <w:rPr>
          <w:b/>
          <w:lang w:val="en-US"/>
        </w:rPr>
        <w:t>IV</w:t>
      </w:r>
      <w:r w:rsidRPr="00003255">
        <w:t xml:space="preserve"> </w:t>
      </w:r>
      <w:r w:rsidRPr="00003255">
        <w:rPr>
          <w:lang w:val="en-US"/>
        </w:rPr>
        <w:t>T</w:t>
      </w:r>
      <w:r w:rsidRPr="00003255">
        <w:t>3</w:t>
      </w:r>
      <w:r w:rsidRPr="00003255">
        <w:rPr>
          <w:lang w:val="en-US"/>
        </w:rPr>
        <w:t>N</w:t>
      </w:r>
      <w:r w:rsidRPr="00003255">
        <w:t>3</w:t>
      </w:r>
      <w:r w:rsidRPr="00003255">
        <w:rPr>
          <w:lang w:val="en-US"/>
        </w:rPr>
        <w:t>M</w:t>
      </w:r>
      <w:r w:rsidRPr="00003255">
        <w:t>1</w:t>
      </w:r>
      <w:r w:rsidRPr="00003255">
        <w:rPr>
          <w:lang w:val="kk-KZ"/>
        </w:rPr>
        <w:t xml:space="preserve">, Дата взятия </w:t>
      </w:r>
      <w:r w:rsidRPr="00003255">
        <w:t>01.03.24</w:t>
      </w:r>
      <w:r w:rsidRPr="00003255">
        <w:rPr>
          <w:lang w:val="kk-KZ"/>
        </w:rPr>
        <w:t xml:space="preserve">. </w:t>
      </w:r>
      <w:r w:rsidRPr="00003255">
        <w:rPr>
          <w:b/>
        </w:rPr>
        <w:t>Умер 15.05.2024г</w:t>
      </w:r>
    </w:p>
    <w:p w:rsidR="00003255" w:rsidRPr="00003255" w:rsidRDefault="00003255" w:rsidP="00003255">
      <w:pPr>
        <w:numPr>
          <w:ilvl w:val="0"/>
          <w:numId w:val="34"/>
        </w:numPr>
        <w:spacing w:after="0" w:line="240" w:lineRule="auto"/>
        <w:jc w:val="both"/>
        <w:rPr>
          <w:lang w:val="kk-KZ"/>
        </w:rPr>
      </w:pPr>
      <w:proofErr w:type="spellStart"/>
      <w:r w:rsidRPr="00003255">
        <w:t>Дзюбан</w:t>
      </w:r>
      <w:proofErr w:type="spellEnd"/>
      <w:r w:rsidRPr="00003255">
        <w:t xml:space="preserve"> Павел Борисович</w:t>
      </w:r>
      <w:r w:rsidRPr="00003255">
        <w:rPr>
          <w:lang w:val="kk-KZ"/>
        </w:rPr>
        <w:t xml:space="preserve"> 18.01.1968 ИИН </w:t>
      </w:r>
      <w:r w:rsidRPr="00003255">
        <w:t>680118301565</w:t>
      </w:r>
      <w:r w:rsidRPr="00003255">
        <w:rPr>
          <w:lang w:val="kk-KZ"/>
        </w:rPr>
        <w:t xml:space="preserve"> с.Степной. Диагноз: </w:t>
      </w:r>
      <w:r w:rsidRPr="00003255">
        <w:t>С25.0</w:t>
      </w:r>
      <w:r w:rsidRPr="00003255">
        <w:rPr>
          <w:lang w:val="kk-KZ"/>
        </w:rPr>
        <w:t xml:space="preserve"> </w:t>
      </w:r>
      <w:r w:rsidRPr="00003255">
        <w:t>Головки поджелудочной железы</w:t>
      </w:r>
      <w:r w:rsidRPr="00003255">
        <w:rPr>
          <w:b/>
        </w:rPr>
        <w:t xml:space="preserve"> </w:t>
      </w:r>
      <w:proofErr w:type="spellStart"/>
      <w:r w:rsidRPr="00003255">
        <w:rPr>
          <w:b/>
        </w:rPr>
        <w:t>IVст</w:t>
      </w:r>
      <w:proofErr w:type="spellEnd"/>
      <w:r w:rsidRPr="00003255">
        <w:rPr>
          <w:b/>
          <w:lang w:val="kk-KZ"/>
        </w:rPr>
        <w:t xml:space="preserve">. Дата взятия </w:t>
      </w:r>
      <w:r w:rsidRPr="00003255">
        <w:t>03.04.2024</w:t>
      </w:r>
      <w:r w:rsidRPr="00003255">
        <w:rPr>
          <w:b/>
          <w:lang w:val="kk-KZ"/>
        </w:rPr>
        <w:t xml:space="preserve">. </w:t>
      </w:r>
      <w:r w:rsidRPr="00003255">
        <w:rPr>
          <w:b/>
        </w:rPr>
        <w:t>Умер 04.06.2024г</w:t>
      </w:r>
    </w:p>
    <w:p w:rsidR="00003255" w:rsidRPr="00003255" w:rsidRDefault="00003255" w:rsidP="00003255">
      <w:pPr>
        <w:numPr>
          <w:ilvl w:val="0"/>
          <w:numId w:val="34"/>
        </w:numPr>
        <w:spacing w:after="0" w:line="240" w:lineRule="auto"/>
        <w:jc w:val="both"/>
        <w:rPr>
          <w:lang w:val="kk-KZ"/>
        </w:rPr>
      </w:pPr>
      <w:r w:rsidRPr="00003255">
        <w:t>ШМИДТ СВЕТЛАНА НИКОЛАЕВНА</w:t>
      </w:r>
      <w:r w:rsidRPr="00003255">
        <w:rPr>
          <w:lang w:val="kk-KZ"/>
        </w:rPr>
        <w:t xml:space="preserve"> 07.06.1981г ИИН </w:t>
      </w:r>
      <w:r w:rsidRPr="00003255">
        <w:t xml:space="preserve">810607402438 </w:t>
      </w:r>
      <w:r w:rsidRPr="00003255">
        <w:rPr>
          <w:lang w:val="kk-KZ"/>
        </w:rPr>
        <w:t>с.</w:t>
      </w:r>
      <w:r w:rsidRPr="00003255">
        <w:t xml:space="preserve"> </w:t>
      </w:r>
      <w:proofErr w:type="spellStart"/>
      <w:r w:rsidRPr="00003255">
        <w:t>Бадамша</w:t>
      </w:r>
      <w:proofErr w:type="spellEnd"/>
      <w:r w:rsidRPr="00003255">
        <w:rPr>
          <w:lang w:val="kk-KZ"/>
        </w:rPr>
        <w:t xml:space="preserve">. Диагноз </w:t>
      </w:r>
      <w:r w:rsidRPr="00003255">
        <w:t>C50.5 НИЖНЕНАРУЖНЫЙ КВАДРАНТ МОЛОЧНОЙ ЖЕЛЕЗЫ</w:t>
      </w:r>
      <w:r w:rsidRPr="00003255">
        <w:rPr>
          <w:b/>
        </w:rPr>
        <w:t xml:space="preserve"> </w:t>
      </w:r>
      <w:proofErr w:type="spellStart"/>
      <w:r w:rsidRPr="00003255">
        <w:rPr>
          <w:b/>
        </w:rPr>
        <w:t>IVст</w:t>
      </w:r>
      <w:proofErr w:type="spellEnd"/>
      <w:r w:rsidRPr="00003255">
        <w:rPr>
          <w:b/>
          <w:lang w:val="kk-KZ"/>
        </w:rPr>
        <w:t xml:space="preserve"> Дата взятия </w:t>
      </w:r>
      <w:r w:rsidRPr="00003255">
        <w:t>29.04.2024</w:t>
      </w:r>
      <w:r w:rsidRPr="00003255">
        <w:rPr>
          <w:lang w:val="kk-KZ"/>
        </w:rPr>
        <w:t xml:space="preserve">. </w:t>
      </w:r>
      <w:r w:rsidRPr="00003255">
        <w:rPr>
          <w:b/>
          <w:lang w:val="kk-KZ"/>
        </w:rPr>
        <w:t>ВИЗ-НО</w:t>
      </w:r>
      <w:r w:rsidRPr="00003255">
        <w:rPr>
          <w:lang w:val="kk-KZ"/>
        </w:rPr>
        <w:t xml:space="preserve"> </w:t>
      </w:r>
    </w:p>
    <w:p w:rsidR="00003255" w:rsidRPr="00003255" w:rsidRDefault="00003255" w:rsidP="00003255">
      <w:pPr>
        <w:numPr>
          <w:ilvl w:val="0"/>
          <w:numId w:val="34"/>
        </w:numPr>
        <w:spacing w:after="0" w:line="240" w:lineRule="auto"/>
        <w:jc w:val="both"/>
        <w:rPr>
          <w:lang w:val="kk-KZ"/>
        </w:rPr>
      </w:pPr>
      <w:r w:rsidRPr="00003255">
        <w:rPr>
          <w:color w:val="000000"/>
          <w:lang w:val="kk-KZ"/>
        </w:rPr>
        <w:t xml:space="preserve">КУРМАНБАЕВ КУАНЫШ ИИН 05.09.1953г ИИН </w:t>
      </w:r>
      <w:r w:rsidRPr="00003255">
        <w:t>530905301701</w:t>
      </w:r>
      <w:r w:rsidRPr="00003255">
        <w:rPr>
          <w:lang w:val="kk-KZ"/>
        </w:rPr>
        <w:t xml:space="preserve"> с</w:t>
      </w:r>
      <w:r w:rsidRPr="00003255">
        <w:t xml:space="preserve"> </w:t>
      </w:r>
      <w:proofErr w:type="spellStart"/>
      <w:r w:rsidRPr="00003255">
        <w:t>Бадамша</w:t>
      </w:r>
      <w:proofErr w:type="spellEnd"/>
      <w:r w:rsidRPr="00003255">
        <w:rPr>
          <w:lang w:val="kk-KZ"/>
        </w:rPr>
        <w:t xml:space="preserve">. Диагноз </w:t>
      </w:r>
      <w:r w:rsidRPr="00003255">
        <w:t>C16.2 ТЕЛО ЖЕЛУДКА</w:t>
      </w:r>
      <w:r w:rsidRPr="00003255">
        <w:rPr>
          <w:lang w:val="kk-KZ"/>
        </w:rPr>
        <w:t xml:space="preserve"> </w:t>
      </w:r>
      <w:proofErr w:type="spellStart"/>
      <w:r w:rsidRPr="00003255">
        <w:rPr>
          <w:b/>
        </w:rPr>
        <w:t>IVст</w:t>
      </w:r>
      <w:proofErr w:type="spellEnd"/>
      <w:r w:rsidRPr="00003255">
        <w:rPr>
          <w:lang w:val="kk-KZ"/>
        </w:rPr>
        <w:t xml:space="preserve"> Дата взятия </w:t>
      </w:r>
      <w:r w:rsidRPr="00003255">
        <w:rPr>
          <w:color w:val="000000"/>
          <w:lang w:val="kk-KZ"/>
        </w:rPr>
        <w:t>13.05.2024</w:t>
      </w:r>
    </w:p>
    <w:p w:rsidR="00003255" w:rsidRPr="00003255" w:rsidRDefault="00003255" w:rsidP="00003255">
      <w:pPr>
        <w:numPr>
          <w:ilvl w:val="0"/>
          <w:numId w:val="34"/>
        </w:numPr>
        <w:spacing w:after="0" w:line="240" w:lineRule="auto"/>
        <w:jc w:val="both"/>
        <w:rPr>
          <w:b/>
          <w:lang w:val="kk-KZ"/>
        </w:rPr>
      </w:pPr>
      <w:r w:rsidRPr="00003255">
        <w:t>СЕРГЕЕВ ЮРИЙ ВАДИМОВИЧ</w:t>
      </w:r>
      <w:r w:rsidRPr="00003255">
        <w:rPr>
          <w:lang w:val="kk-KZ"/>
        </w:rPr>
        <w:t xml:space="preserve"> ИИН 07.11.1961г ИИН </w:t>
      </w:r>
      <w:r w:rsidRPr="00003255">
        <w:t>611107302830</w:t>
      </w:r>
      <w:r w:rsidRPr="00003255">
        <w:rPr>
          <w:lang w:val="kk-KZ"/>
        </w:rPr>
        <w:t xml:space="preserve"> </w:t>
      </w:r>
    </w:p>
    <w:p w:rsidR="00003255" w:rsidRPr="00003255" w:rsidRDefault="00003255" w:rsidP="00003255">
      <w:pPr>
        <w:spacing w:line="240" w:lineRule="auto"/>
        <w:ind w:left="360"/>
        <w:jc w:val="both"/>
        <w:rPr>
          <w:b/>
          <w:lang w:val="kk-KZ"/>
        </w:rPr>
      </w:pPr>
      <w:r w:rsidRPr="00003255">
        <w:rPr>
          <w:lang w:val="kk-KZ"/>
        </w:rPr>
        <w:t>с.</w:t>
      </w:r>
      <w:proofErr w:type="spellStart"/>
      <w:r w:rsidRPr="00003255">
        <w:t>Бадамша</w:t>
      </w:r>
      <w:proofErr w:type="spellEnd"/>
      <w:r w:rsidRPr="00003255">
        <w:rPr>
          <w:lang w:val="kk-KZ"/>
        </w:rPr>
        <w:t>. Диагноз:</w:t>
      </w:r>
      <w:r w:rsidRPr="00003255">
        <w:t xml:space="preserve">C20 ПРЯМАЯ КИШКА </w:t>
      </w:r>
      <w:proofErr w:type="spellStart"/>
      <w:r w:rsidRPr="00003255">
        <w:rPr>
          <w:b/>
        </w:rPr>
        <w:t>IVст</w:t>
      </w:r>
      <w:proofErr w:type="spellEnd"/>
      <w:r w:rsidRPr="00003255">
        <w:rPr>
          <w:b/>
          <w:lang w:val="kk-KZ"/>
        </w:rPr>
        <w:t xml:space="preserve">. Дата взятия: </w:t>
      </w:r>
      <w:r w:rsidRPr="00003255">
        <w:t>23.04.2024</w:t>
      </w:r>
      <w:r w:rsidRPr="00003255">
        <w:rPr>
          <w:lang w:val="kk-KZ"/>
        </w:rPr>
        <w:t xml:space="preserve">. </w:t>
      </w:r>
      <w:r w:rsidRPr="00003255">
        <w:rPr>
          <w:b/>
          <w:lang w:val="kk-KZ"/>
        </w:rPr>
        <w:t xml:space="preserve">ВИЗ-НО </w:t>
      </w:r>
    </w:p>
    <w:p w:rsidR="00003255" w:rsidRPr="00003255" w:rsidRDefault="00003255" w:rsidP="00003255">
      <w:pPr>
        <w:spacing w:line="240" w:lineRule="auto"/>
        <w:jc w:val="both"/>
        <w:rPr>
          <w:b/>
          <w:lang w:val="kk-KZ"/>
        </w:rPr>
      </w:pPr>
      <w:r w:rsidRPr="00003255">
        <w:rPr>
          <w:lang w:val="kk-KZ"/>
        </w:rPr>
        <w:lastRenderedPageBreak/>
        <w:t>6.</w:t>
      </w:r>
      <w:r w:rsidRPr="00003255">
        <w:rPr>
          <w:b/>
          <w:lang w:val="kk-KZ"/>
        </w:rPr>
        <w:t xml:space="preserve"> </w:t>
      </w:r>
      <w:r w:rsidRPr="00003255">
        <w:t>ЗУБКОВА ОЛЬГА АЛЕКСАНДРОВНА</w:t>
      </w:r>
      <w:r w:rsidRPr="00003255">
        <w:rPr>
          <w:lang w:val="kk-KZ"/>
        </w:rPr>
        <w:t xml:space="preserve"> 30.04.1956 г ИИН </w:t>
      </w:r>
      <w:r w:rsidRPr="00003255">
        <w:t>560430400674</w:t>
      </w:r>
      <w:r w:rsidRPr="00003255">
        <w:rPr>
          <w:lang w:val="kk-KZ"/>
        </w:rPr>
        <w:t xml:space="preserve"> с.</w:t>
      </w:r>
      <w:proofErr w:type="spellStart"/>
      <w:r w:rsidRPr="00003255">
        <w:t>Косестек</w:t>
      </w:r>
      <w:proofErr w:type="spellEnd"/>
      <w:r w:rsidRPr="00003255">
        <w:rPr>
          <w:lang w:val="kk-KZ"/>
        </w:rPr>
        <w:t xml:space="preserve"> Диагноз: </w:t>
      </w:r>
      <w:r w:rsidRPr="00003255">
        <w:t xml:space="preserve">C51.0 БОЛЬШАЯ ПОЛОВАЯ ГУБА </w:t>
      </w:r>
      <w:proofErr w:type="spellStart"/>
      <w:r w:rsidRPr="00003255">
        <w:t>IIIст</w:t>
      </w:r>
      <w:proofErr w:type="spellEnd"/>
      <w:r w:rsidRPr="00003255">
        <w:rPr>
          <w:lang w:val="kk-KZ"/>
        </w:rPr>
        <w:t xml:space="preserve"> </w:t>
      </w:r>
      <w:r w:rsidRPr="00003255">
        <w:rPr>
          <w:b/>
          <w:lang w:val="en-US"/>
        </w:rPr>
        <w:t>T</w:t>
      </w:r>
      <w:r w:rsidRPr="00003255">
        <w:rPr>
          <w:b/>
        </w:rPr>
        <w:t>3</w:t>
      </w:r>
      <w:r w:rsidRPr="00003255">
        <w:rPr>
          <w:b/>
          <w:lang w:val="en-US"/>
        </w:rPr>
        <w:t>N</w:t>
      </w:r>
      <w:r w:rsidRPr="00003255">
        <w:rPr>
          <w:b/>
        </w:rPr>
        <w:t>Х</w:t>
      </w:r>
      <w:r w:rsidRPr="00003255">
        <w:rPr>
          <w:b/>
          <w:lang w:val="en-US"/>
        </w:rPr>
        <w:t>M</w:t>
      </w:r>
      <w:r w:rsidRPr="00003255">
        <w:rPr>
          <w:b/>
        </w:rPr>
        <w:t>0</w:t>
      </w:r>
      <w:r w:rsidRPr="00003255">
        <w:rPr>
          <w:b/>
          <w:lang w:val="kk-KZ"/>
        </w:rPr>
        <w:t xml:space="preserve">. Дата взятия: </w:t>
      </w:r>
      <w:r w:rsidRPr="00003255">
        <w:t>02.05.2024</w:t>
      </w:r>
      <w:r w:rsidRPr="00003255">
        <w:rPr>
          <w:b/>
          <w:lang w:val="kk-KZ"/>
        </w:rPr>
        <w:t xml:space="preserve">. ВИЗ-НО </w:t>
      </w:r>
    </w:p>
    <w:p w:rsidR="00003255" w:rsidRPr="00003255" w:rsidRDefault="00003255" w:rsidP="00003255">
      <w:pPr>
        <w:spacing w:line="240" w:lineRule="auto"/>
        <w:jc w:val="both"/>
        <w:rPr>
          <w:b/>
          <w:lang w:val="kk-KZ"/>
        </w:rPr>
      </w:pPr>
      <w:r w:rsidRPr="00003255">
        <w:rPr>
          <w:b/>
          <w:lang w:val="kk-KZ"/>
        </w:rPr>
        <w:t xml:space="preserve">7. </w:t>
      </w:r>
      <w:r w:rsidRPr="00003255">
        <w:rPr>
          <w:lang w:val="kk-KZ"/>
        </w:rPr>
        <w:t xml:space="preserve">БУНЯК АНАСТАСИЯ СЕРГЕЕВНА 07.10.1983г ИИН 831007401622 с.Петропавл. Диагноз: Поражение молочной железы выходящее за пределы одной локализации </w:t>
      </w:r>
      <w:r w:rsidRPr="00003255">
        <w:rPr>
          <w:lang w:val="en-US"/>
        </w:rPr>
        <w:t>III</w:t>
      </w:r>
      <w:r w:rsidRPr="00003255">
        <w:t xml:space="preserve"> </w:t>
      </w:r>
      <w:r w:rsidRPr="00003255">
        <w:rPr>
          <w:lang w:val="kk-KZ"/>
        </w:rPr>
        <w:t xml:space="preserve">ст </w:t>
      </w:r>
      <w:r w:rsidRPr="00003255">
        <w:rPr>
          <w:b/>
          <w:lang w:val="kk-KZ"/>
        </w:rPr>
        <w:t>Т3</w:t>
      </w:r>
      <w:r w:rsidRPr="00003255">
        <w:rPr>
          <w:b/>
          <w:lang w:val="en-US"/>
        </w:rPr>
        <w:t>N</w:t>
      </w:r>
      <w:r w:rsidRPr="00003255">
        <w:rPr>
          <w:b/>
        </w:rPr>
        <w:t>1</w:t>
      </w:r>
      <w:r w:rsidRPr="00003255">
        <w:rPr>
          <w:b/>
          <w:lang w:val="en-US"/>
        </w:rPr>
        <w:t>M</w:t>
      </w:r>
      <w:r w:rsidRPr="00003255">
        <w:rPr>
          <w:b/>
        </w:rPr>
        <w:t>0</w:t>
      </w:r>
      <w:r w:rsidRPr="00003255">
        <w:rPr>
          <w:b/>
          <w:lang w:val="kk-KZ"/>
        </w:rPr>
        <w:t xml:space="preserve">. </w:t>
      </w:r>
      <w:r w:rsidRPr="00003255">
        <w:rPr>
          <w:lang w:val="kk-KZ"/>
        </w:rPr>
        <w:t>Дата взятия: 19.07.2024г</w:t>
      </w:r>
      <w:r w:rsidRPr="00003255">
        <w:rPr>
          <w:b/>
          <w:lang w:val="kk-KZ"/>
        </w:rPr>
        <w:t xml:space="preserve"> ВИЗ-НО </w:t>
      </w:r>
    </w:p>
    <w:p w:rsidR="00003255" w:rsidRPr="00003255" w:rsidRDefault="00003255" w:rsidP="00003255">
      <w:pPr>
        <w:spacing w:line="240" w:lineRule="auto"/>
        <w:jc w:val="both"/>
        <w:rPr>
          <w:b/>
          <w:lang w:val="kk-KZ"/>
        </w:rPr>
      </w:pPr>
      <w:r w:rsidRPr="00003255">
        <w:rPr>
          <w:lang w:val="kk-KZ"/>
        </w:rPr>
        <w:t>8</w:t>
      </w:r>
      <w:r w:rsidRPr="00003255">
        <w:rPr>
          <w:b/>
          <w:lang w:val="kk-KZ"/>
        </w:rPr>
        <w:t xml:space="preserve">. </w:t>
      </w:r>
      <w:r w:rsidRPr="00003255">
        <w:rPr>
          <w:lang w:val="kk-KZ"/>
        </w:rPr>
        <w:t>Темиргалиев Кабдыгалий 13.03.1960г ИИН 600313300720 с.Ш.Калдаякова. Диагноз: Рак левой почки</w:t>
      </w:r>
      <w:r w:rsidRPr="00003255">
        <w:rPr>
          <w:b/>
          <w:lang w:val="kk-KZ"/>
        </w:rPr>
        <w:t xml:space="preserve"> </w:t>
      </w:r>
      <w:r w:rsidRPr="00003255">
        <w:rPr>
          <w:b/>
          <w:lang w:val="en-US"/>
        </w:rPr>
        <w:t>IV</w:t>
      </w:r>
      <w:r w:rsidRPr="00003255">
        <w:rPr>
          <w:b/>
        </w:rPr>
        <w:t xml:space="preserve"> </w:t>
      </w:r>
      <w:r w:rsidRPr="00003255">
        <w:rPr>
          <w:b/>
          <w:lang w:val="kk-KZ"/>
        </w:rPr>
        <w:t xml:space="preserve">ст. </w:t>
      </w:r>
      <w:r w:rsidRPr="00003255">
        <w:rPr>
          <w:b/>
          <w:lang w:val="en-US"/>
        </w:rPr>
        <w:t>T</w:t>
      </w:r>
      <w:r w:rsidRPr="00003255">
        <w:rPr>
          <w:b/>
        </w:rPr>
        <w:t>3</w:t>
      </w:r>
      <w:r w:rsidRPr="00003255">
        <w:rPr>
          <w:b/>
          <w:lang w:val="en-US"/>
        </w:rPr>
        <w:t>N</w:t>
      </w:r>
      <w:r w:rsidRPr="00003255">
        <w:rPr>
          <w:b/>
        </w:rPr>
        <w:t>1</w:t>
      </w:r>
      <w:r w:rsidRPr="00003255">
        <w:rPr>
          <w:b/>
          <w:lang w:val="en-US"/>
        </w:rPr>
        <w:t>M</w:t>
      </w:r>
      <w:r w:rsidRPr="00003255">
        <w:rPr>
          <w:b/>
        </w:rPr>
        <w:t>1</w:t>
      </w:r>
      <w:r w:rsidRPr="00003255">
        <w:rPr>
          <w:b/>
          <w:lang w:val="kk-KZ"/>
        </w:rPr>
        <w:t xml:space="preserve">. </w:t>
      </w:r>
      <w:r w:rsidRPr="00003255">
        <w:rPr>
          <w:lang w:val="kk-KZ"/>
        </w:rPr>
        <w:t>Дата взятия: 12.11.2024г</w:t>
      </w:r>
      <w:r w:rsidRPr="00003255">
        <w:rPr>
          <w:b/>
          <w:lang w:val="kk-KZ"/>
        </w:rPr>
        <w:t xml:space="preserve"> </w:t>
      </w:r>
    </w:p>
    <w:p w:rsidR="00003255" w:rsidRPr="00003255" w:rsidRDefault="00003255" w:rsidP="00003255">
      <w:pPr>
        <w:spacing w:line="240" w:lineRule="auto"/>
        <w:jc w:val="both"/>
        <w:rPr>
          <w:lang w:val="kk-KZ"/>
        </w:rPr>
      </w:pPr>
      <w:r w:rsidRPr="00003255">
        <w:rPr>
          <w:lang w:val="kk-KZ"/>
        </w:rPr>
        <w:t>9.</w:t>
      </w:r>
      <w:r w:rsidRPr="00003255">
        <w:rPr>
          <w:b/>
          <w:lang w:val="kk-KZ"/>
        </w:rPr>
        <w:t xml:space="preserve"> </w:t>
      </w:r>
      <w:r w:rsidRPr="00003255">
        <w:rPr>
          <w:lang w:val="kk-KZ"/>
        </w:rPr>
        <w:t>Уразов Малик Муратович 04.11.1951 ИИН 511104300381 С.Ш.Калдаякова. диагноз: Предстательная железа</w:t>
      </w:r>
      <w:r w:rsidRPr="00003255">
        <w:rPr>
          <w:b/>
          <w:lang w:val="kk-KZ"/>
        </w:rPr>
        <w:t xml:space="preserve"> </w:t>
      </w:r>
      <w:r w:rsidRPr="00003255">
        <w:rPr>
          <w:b/>
          <w:lang w:val="en-US"/>
        </w:rPr>
        <w:t>IV</w:t>
      </w:r>
      <w:r w:rsidRPr="00003255">
        <w:rPr>
          <w:b/>
        </w:rPr>
        <w:t xml:space="preserve"> </w:t>
      </w:r>
      <w:r w:rsidRPr="00003255">
        <w:rPr>
          <w:b/>
          <w:lang w:val="kk-KZ"/>
        </w:rPr>
        <w:t>ст Т4</w:t>
      </w:r>
      <w:r w:rsidRPr="00003255">
        <w:rPr>
          <w:b/>
          <w:lang w:val="en-US"/>
        </w:rPr>
        <w:t>N</w:t>
      </w:r>
      <w:r w:rsidRPr="00003255">
        <w:rPr>
          <w:b/>
        </w:rPr>
        <w:t>3</w:t>
      </w:r>
      <w:r w:rsidRPr="00003255">
        <w:rPr>
          <w:b/>
          <w:lang w:val="en-US"/>
        </w:rPr>
        <w:t>M</w:t>
      </w:r>
      <w:r w:rsidRPr="00003255">
        <w:rPr>
          <w:b/>
        </w:rPr>
        <w:t>1</w:t>
      </w:r>
      <w:r w:rsidRPr="00003255">
        <w:rPr>
          <w:b/>
          <w:lang w:val="kk-KZ"/>
        </w:rPr>
        <w:t xml:space="preserve">. </w:t>
      </w:r>
      <w:r w:rsidRPr="00003255">
        <w:rPr>
          <w:lang w:val="kk-KZ"/>
        </w:rPr>
        <w:t xml:space="preserve">Дата взятия: 23.12.2024г </w:t>
      </w:r>
    </w:p>
    <w:p w:rsidR="00003255" w:rsidRPr="00003255" w:rsidRDefault="00003255" w:rsidP="00003255">
      <w:pPr>
        <w:pStyle w:val="a6"/>
        <w:jc w:val="center"/>
        <w:rPr>
          <w:b/>
          <w:sz w:val="18"/>
          <w:szCs w:val="18"/>
        </w:rPr>
      </w:pPr>
      <w:r w:rsidRPr="00003255">
        <w:rPr>
          <w:b/>
          <w:sz w:val="18"/>
          <w:szCs w:val="18"/>
        </w:rPr>
        <w:t>Анализ первичной заболеваемости</w:t>
      </w:r>
    </w:p>
    <w:tbl>
      <w:tblPr>
        <w:tblpPr w:leftFromText="180" w:rightFromText="180" w:vertAnchor="text" w:horzAnchor="margin" w:tblpXSpec="center" w:tblpY="90"/>
        <w:tblW w:w="110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851"/>
        <w:gridCol w:w="992"/>
        <w:gridCol w:w="851"/>
        <w:gridCol w:w="992"/>
        <w:gridCol w:w="992"/>
        <w:gridCol w:w="993"/>
        <w:gridCol w:w="987"/>
        <w:gridCol w:w="714"/>
        <w:gridCol w:w="850"/>
        <w:gridCol w:w="709"/>
        <w:gridCol w:w="850"/>
        <w:gridCol w:w="709"/>
      </w:tblGrid>
      <w:tr w:rsidR="00003255" w:rsidRPr="00003255" w:rsidTr="00983F29">
        <w:trPr>
          <w:trHeight w:val="730"/>
        </w:trPr>
        <w:tc>
          <w:tcPr>
            <w:tcW w:w="5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Анемия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Тубер</w:t>
            </w:r>
            <w:proofErr w:type="spellEnd"/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кулез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Онкологи</w:t>
            </w:r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ческие</w:t>
            </w:r>
            <w:proofErr w:type="spellEnd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 xml:space="preserve"> </w:t>
            </w: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заболева</w:t>
            </w:r>
            <w:proofErr w:type="spellEnd"/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Психичес</w:t>
            </w:r>
            <w:proofErr w:type="spellEnd"/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кие расстройства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Наркологические расстройства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БППП</w:t>
            </w:r>
          </w:p>
        </w:tc>
      </w:tr>
      <w:tr w:rsidR="00003255" w:rsidRPr="00003255" w:rsidTr="00983F29">
        <w:trPr>
          <w:trHeight w:val="294"/>
        </w:trPr>
        <w:tc>
          <w:tcPr>
            <w:tcW w:w="5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9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</w:tr>
      <w:tr w:rsidR="00003255" w:rsidRPr="00003255" w:rsidTr="00983F29">
        <w:trPr>
          <w:trHeight w:val="535"/>
        </w:trPr>
        <w:tc>
          <w:tcPr>
            <w:tcW w:w="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  <w:r w:rsidRPr="00003255">
              <w:rPr>
                <w:color w:val="000000"/>
                <w:kern w:val="24"/>
                <w:sz w:val="18"/>
                <w:szCs w:val="18"/>
              </w:rPr>
              <w:t xml:space="preserve">КРБ 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218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1446,8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201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1305,1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4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25,9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5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32,4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37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243,4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37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240,2</w:t>
            </w:r>
          </w:p>
        </w:tc>
        <w:tc>
          <w:tcPr>
            <w:tcW w:w="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16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106,2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17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110,3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15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99,5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14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90,9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59,7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15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97,4</w:t>
            </w:r>
          </w:p>
        </w:tc>
      </w:tr>
    </w:tbl>
    <w:p w:rsidR="00003255" w:rsidRPr="00003255" w:rsidRDefault="00003255" w:rsidP="00003255">
      <w:pPr>
        <w:pStyle w:val="a6"/>
        <w:jc w:val="both"/>
        <w:rPr>
          <w:sz w:val="18"/>
          <w:szCs w:val="18"/>
          <w:lang w:val="kk-KZ"/>
        </w:rPr>
      </w:pPr>
    </w:p>
    <w:p w:rsidR="00003255" w:rsidRPr="00003255" w:rsidRDefault="00003255" w:rsidP="00003255">
      <w:pPr>
        <w:pStyle w:val="a6"/>
      </w:pPr>
    </w:p>
    <w:tbl>
      <w:tblPr>
        <w:tblW w:w="112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8"/>
        <w:gridCol w:w="850"/>
        <w:gridCol w:w="810"/>
        <w:gridCol w:w="891"/>
        <w:gridCol w:w="851"/>
        <w:gridCol w:w="756"/>
        <w:gridCol w:w="803"/>
        <w:gridCol w:w="851"/>
        <w:gridCol w:w="850"/>
        <w:gridCol w:w="851"/>
        <w:gridCol w:w="850"/>
        <w:gridCol w:w="992"/>
        <w:gridCol w:w="852"/>
      </w:tblGrid>
      <w:tr w:rsidR="00003255" w:rsidRPr="00003255" w:rsidTr="00003255">
        <w:trPr>
          <w:trHeight w:val="508"/>
          <w:jc w:val="center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Сахарный</w:t>
            </w:r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диабет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БСК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Гипертони</w:t>
            </w:r>
            <w:proofErr w:type="spellEnd"/>
          </w:p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ческая</w:t>
            </w:r>
            <w:proofErr w:type="spellEnd"/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 xml:space="preserve"> болезнь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ИБС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ОИМ</w:t>
            </w:r>
          </w:p>
        </w:tc>
        <w:tc>
          <w:tcPr>
            <w:tcW w:w="184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</w:rPr>
            </w:pPr>
            <w:r w:rsidRPr="00003255">
              <w:rPr>
                <w:b/>
                <w:bCs/>
                <w:color w:val="FFFFFF"/>
                <w:kern w:val="24"/>
                <w:sz w:val="18"/>
                <w:szCs w:val="18"/>
              </w:rPr>
              <w:t>Травмы и отравления</w:t>
            </w:r>
          </w:p>
        </w:tc>
      </w:tr>
      <w:tr w:rsidR="00003255" w:rsidRPr="00003255" w:rsidTr="00003255">
        <w:trPr>
          <w:trHeight w:val="164"/>
          <w:jc w:val="center"/>
        </w:trPr>
        <w:tc>
          <w:tcPr>
            <w:tcW w:w="1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sz w:val="18"/>
                <w:szCs w:val="18"/>
                <w:lang w:val="kk-KZ"/>
              </w:rPr>
            </w:pPr>
            <w:r w:rsidRPr="00003255">
              <w:rPr>
                <w:b/>
                <w:bCs/>
                <w:color w:val="000000"/>
                <w:kern w:val="24"/>
                <w:sz w:val="18"/>
                <w:szCs w:val="18"/>
              </w:rPr>
              <w:t>202</w:t>
            </w:r>
            <w:r w:rsidRPr="00003255">
              <w:rPr>
                <w:b/>
                <w:bCs/>
                <w:color w:val="000000"/>
                <w:kern w:val="24"/>
                <w:sz w:val="18"/>
                <w:szCs w:val="18"/>
                <w:lang w:val="kk-KZ"/>
              </w:rPr>
              <w:t>4</w:t>
            </w:r>
          </w:p>
        </w:tc>
      </w:tr>
      <w:tr w:rsidR="00003255" w:rsidRPr="00003255" w:rsidTr="00003255">
        <w:trPr>
          <w:trHeight w:val="725"/>
          <w:jc w:val="center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03255" w:rsidRPr="00003255" w:rsidRDefault="00003255" w:rsidP="00003255">
            <w:pPr>
              <w:pStyle w:val="a6"/>
              <w:rPr>
                <w:sz w:val="18"/>
                <w:szCs w:val="18"/>
              </w:rPr>
            </w:pPr>
            <w:r w:rsidRPr="00003255">
              <w:rPr>
                <w:color w:val="000000"/>
                <w:kern w:val="24"/>
                <w:sz w:val="18"/>
                <w:szCs w:val="18"/>
              </w:rPr>
              <w:t>КРБ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35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230,2</w:t>
            </w:r>
          </w:p>
        </w:tc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46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298,7</w:t>
            </w:r>
          </w:p>
        </w:tc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194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1287,5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180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1168,8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149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989,0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138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896,1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13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86,3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12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77,9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9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59,7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11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71,4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285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1891,5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260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sz w:val="18"/>
                <w:szCs w:val="18"/>
                <w:lang w:val="kk-KZ"/>
              </w:rPr>
            </w:pPr>
            <w:r w:rsidRPr="00003255">
              <w:rPr>
                <w:b/>
                <w:sz w:val="18"/>
                <w:szCs w:val="18"/>
                <w:lang w:val="kk-KZ"/>
              </w:rPr>
              <w:t>1688,3</w:t>
            </w:r>
          </w:p>
        </w:tc>
      </w:tr>
    </w:tbl>
    <w:p w:rsidR="00003255" w:rsidRPr="00003255" w:rsidRDefault="00003255" w:rsidP="00003255">
      <w:pPr>
        <w:pStyle w:val="a6"/>
        <w:rPr>
          <w:b/>
          <w:sz w:val="18"/>
          <w:szCs w:val="18"/>
          <w:lang w:val="kk-KZ"/>
        </w:rPr>
      </w:pPr>
    </w:p>
    <w:p w:rsidR="00003255" w:rsidRPr="00003255" w:rsidRDefault="00003255" w:rsidP="00003255">
      <w:pPr>
        <w:pStyle w:val="a6"/>
        <w:jc w:val="center"/>
        <w:rPr>
          <w:b/>
        </w:rPr>
      </w:pPr>
      <w:r w:rsidRPr="00003255">
        <w:rPr>
          <w:b/>
        </w:rPr>
        <w:t>Посещение</w:t>
      </w:r>
    </w:p>
    <w:p w:rsidR="00003255" w:rsidRPr="00003255" w:rsidRDefault="00003255" w:rsidP="00003255">
      <w:pPr>
        <w:pStyle w:val="a6"/>
        <w:jc w:val="both"/>
      </w:pPr>
      <w:r w:rsidRPr="00003255">
        <w:t xml:space="preserve">За отчетный период посещение составило – </w:t>
      </w:r>
      <w:r w:rsidRPr="00003255">
        <w:rPr>
          <w:lang w:val="kk-KZ"/>
        </w:rPr>
        <w:t>135130</w:t>
      </w:r>
      <w:r w:rsidRPr="00003255">
        <w:t xml:space="preserve">, а в аналогичном периоде – </w:t>
      </w:r>
      <w:r w:rsidRPr="00003255">
        <w:rPr>
          <w:lang w:val="kk-KZ"/>
        </w:rPr>
        <w:t>157879</w:t>
      </w:r>
      <w:r w:rsidRPr="00003255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1562"/>
        <w:gridCol w:w="1716"/>
        <w:gridCol w:w="1715"/>
        <w:gridCol w:w="1569"/>
      </w:tblGrid>
      <w:tr w:rsidR="00003255" w:rsidRPr="00003255" w:rsidTr="00003255">
        <w:tc>
          <w:tcPr>
            <w:tcW w:w="3086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Наименование</w:t>
            </w:r>
          </w:p>
        </w:tc>
        <w:tc>
          <w:tcPr>
            <w:tcW w:w="3469" w:type="dxa"/>
            <w:gridSpan w:val="2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Посещаемость</w:t>
            </w:r>
          </w:p>
        </w:tc>
        <w:tc>
          <w:tcPr>
            <w:tcW w:w="3510" w:type="dxa"/>
            <w:gridSpan w:val="2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На дому</w:t>
            </w:r>
          </w:p>
        </w:tc>
      </w:tr>
      <w:tr w:rsidR="00003255" w:rsidRPr="00003255" w:rsidTr="00003255">
        <w:tc>
          <w:tcPr>
            <w:tcW w:w="3086" w:type="dxa"/>
            <w:vMerge w:val="restart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</w:p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Посещение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мес.2023</w:t>
            </w:r>
          </w:p>
        </w:tc>
        <w:tc>
          <w:tcPr>
            <w:tcW w:w="183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12 мес 2024</w:t>
            </w:r>
          </w:p>
        </w:tc>
        <w:tc>
          <w:tcPr>
            <w:tcW w:w="18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en-US"/>
              </w:rPr>
            </w:pPr>
            <w:r w:rsidRPr="00003255">
              <w:rPr>
                <w:lang w:val="kk-KZ"/>
              </w:rPr>
              <w:t>12</w:t>
            </w:r>
            <w:r w:rsidRPr="00003255">
              <w:t xml:space="preserve"> мес.2023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12 мес 2024</w:t>
            </w:r>
          </w:p>
        </w:tc>
      </w:tr>
      <w:tr w:rsidR="00003255" w:rsidRPr="00003255" w:rsidTr="00003255">
        <w:trPr>
          <w:trHeight w:val="353"/>
        </w:trPr>
        <w:tc>
          <w:tcPr>
            <w:tcW w:w="3086" w:type="dxa"/>
            <w:vMerge/>
          </w:tcPr>
          <w:p w:rsidR="00003255" w:rsidRPr="00003255" w:rsidRDefault="00003255" w:rsidP="00003255">
            <w:pPr>
              <w:pStyle w:val="a6"/>
              <w:jc w:val="center"/>
            </w:pPr>
          </w:p>
        </w:tc>
        <w:tc>
          <w:tcPr>
            <w:tcW w:w="1633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rPr>
                <w:lang w:val="kk-KZ"/>
              </w:rPr>
              <w:t>157879</w:t>
            </w:r>
          </w:p>
        </w:tc>
        <w:tc>
          <w:tcPr>
            <w:tcW w:w="183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135130</w:t>
            </w:r>
          </w:p>
        </w:tc>
        <w:tc>
          <w:tcPr>
            <w:tcW w:w="1809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9018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5602</w:t>
            </w:r>
          </w:p>
        </w:tc>
      </w:tr>
    </w:tbl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t>.</w:t>
      </w:r>
    </w:p>
    <w:p w:rsidR="00003255" w:rsidRPr="00003255" w:rsidRDefault="00003255" w:rsidP="00003255">
      <w:pPr>
        <w:pStyle w:val="a6"/>
        <w:ind w:firstLine="708"/>
        <w:jc w:val="center"/>
        <w:rPr>
          <w:b/>
          <w:bCs/>
          <w:iCs/>
        </w:rPr>
      </w:pPr>
      <w:r w:rsidRPr="00003255">
        <w:rPr>
          <w:b/>
          <w:bCs/>
          <w:iCs/>
        </w:rPr>
        <w:t>Работа круглосуточного стационара</w:t>
      </w:r>
    </w:p>
    <w:p w:rsidR="00003255" w:rsidRPr="00003255" w:rsidRDefault="00003255" w:rsidP="00003255">
      <w:pPr>
        <w:pStyle w:val="a6"/>
        <w:ind w:firstLine="708"/>
        <w:jc w:val="center"/>
        <w:rPr>
          <w:b/>
          <w:bCs/>
          <w:i/>
          <w:iCs/>
        </w:rPr>
      </w:pP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rPr>
          <w:lang w:val="kk-KZ"/>
        </w:rPr>
        <w:t xml:space="preserve">Количество коек круглосуточногостационара составляет 55 коек. </w:t>
      </w:r>
    </w:p>
    <w:tbl>
      <w:tblPr>
        <w:tblW w:w="9938" w:type="dxa"/>
        <w:tblInd w:w="93" w:type="dxa"/>
        <w:tblLook w:val="04A0"/>
      </w:tblPr>
      <w:tblGrid>
        <w:gridCol w:w="540"/>
        <w:gridCol w:w="3728"/>
        <w:gridCol w:w="2693"/>
        <w:gridCol w:w="2977"/>
      </w:tblGrid>
      <w:tr w:rsidR="00003255" w:rsidRPr="00003255" w:rsidTr="0000325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003255" w:rsidRDefault="00003255" w:rsidP="00003255">
            <w:pPr>
              <w:jc w:val="center"/>
              <w:rPr>
                <w:b/>
                <w:color w:val="000000"/>
              </w:rPr>
            </w:pPr>
            <w:r w:rsidRPr="00003255">
              <w:rPr>
                <w:b/>
                <w:color w:val="000000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003255" w:rsidRDefault="00003255" w:rsidP="00003255">
            <w:pPr>
              <w:jc w:val="center"/>
              <w:rPr>
                <w:b/>
                <w:color w:val="000000"/>
              </w:rPr>
            </w:pPr>
            <w:r w:rsidRPr="00003255">
              <w:rPr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003255" w:rsidRDefault="00003255" w:rsidP="00003255">
            <w:pPr>
              <w:jc w:val="center"/>
              <w:rPr>
                <w:b/>
                <w:bCs/>
                <w:color w:val="000000"/>
              </w:rPr>
            </w:pPr>
            <w:r w:rsidRPr="00003255">
              <w:rPr>
                <w:b/>
                <w:bCs/>
                <w:color w:val="000000"/>
              </w:rPr>
              <w:t>КС количество пролеченных больных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003255" w:rsidRDefault="00003255" w:rsidP="00003255">
            <w:pPr>
              <w:jc w:val="center"/>
              <w:rPr>
                <w:b/>
                <w:color w:val="000000"/>
              </w:rPr>
            </w:pPr>
            <w:r w:rsidRPr="00003255">
              <w:rPr>
                <w:b/>
                <w:color w:val="000000"/>
              </w:rPr>
              <w:t>к/дни</w:t>
            </w:r>
          </w:p>
        </w:tc>
      </w:tr>
      <w:tr w:rsidR="00003255" w:rsidRPr="00003255" w:rsidTr="0000325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003255" w:rsidRDefault="00003255" w:rsidP="00003255">
            <w:pPr>
              <w:rPr>
                <w:bCs/>
                <w:color w:val="000000"/>
              </w:rPr>
            </w:pPr>
            <w:r w:rsidRPr="00003255">
              <w:rPr>
                <w:bCs/>
                <w:color w:val="000000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</w:rPr>
              <w:t>1</w:t>
            </w:r>
            <w:r w:rsidRPr="00003255">
              <w:rPr>
                <w:bCs/>
                <w:color w:val="000000"/>
                <w:lang w:val="kk-KZ"/>
              </w:rPr>
              <w:t xml:space="preserve">2 мес </w:t>
            </w:r>
            <w:r w:rsidRPr="00003255">
              <w:rPr>
                <w:bCs/>
                <w:color w:val="000000"/>
              </w:rPr>
              <w:t>202</w:t>
            </w:r>
            <w:r w:rsidRPr="00003255">
              <w:rPr>
                <w:bCs/>
                <w:color w:val="000000"/>
                <w:lang w:val="kk-KZ"/>
              </w:rPr>
              <w:t>3г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  <w:lang w:val="kk-KZ"/>
              </w:rPr>
              <w:t>2092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  <w:lang w:val="kk-KZ"/>
              </w:rPr>
              <w:t>15550</w:t>
            </w:r>
          </w:p>
        </w:tc>
      </w:tr>
      <w:tr w:rsidR="00003255" w:rsidRPr="00003255" w:rsidTr="0000325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003255" w:rsidRDefault="00003255" w:rsidP="00003255">
            <w:pPr>
              <w:rPr>
                <w:bCs/>
                <w:color w:val="000000"/>
                <w:highlight w:val="yellow"/>
              </w:rPr>
            </w:pPr>
            <w:r w:rsidRPr="00003255">
              <w:rPr>
                <w:bCs/>
                <w:color w:val="000000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  <w:lang w:val="kk-KZ"/>
              </w:rPr>
              <w:t>12 мес.2024г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  <w:lang w:val="kk-KZ"/>
              </w:rPr>
              <w:t>2099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003255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003255">
              <w:rPr>
                <w:bCs/>
                <w:color w:val="000000"/>
                <w:lang w:val="kk-KZ"/>
              </w:rPr>
              <w:t>16589</w:t>
            </w:r>
          </w:p>
        </w:tc>
      </w:tr>
    </w:tbl>
    <w:p w:rsidR="00003255" w:rsidRPr="00003255" w:rsidRDefault="00003255" w:rsidP="00003255">
      <w:pPr>
        <w:pStyle w:val="a6"/>
        <w:rPr>
          <w:b/>
          <w:bCs/>
          <w:iCs/>
          <w:lang w:val="kk-KZ"/>
        </w:rPr>
      </w:pPr>
    </w:p>
    <w:p w:rsidR="00003255" w:rsidRPr="00003255" w:rsidRDefault="00003255" w:rsidP="00003255">
      <w:pPr>
        <w:pStyle w:val="a6"/>
        <w:ind w:firstLine="708"/>
        <w:jc w:val="center"/>
        <w:rPr>
          <w:b/>
          <w:bCs/>
          <w:iCs/>
        </w:rPr>
      </w:pPr>
      <w:r w:rsidRPr="00003255">
        <w:rPr>
          <w:b/>
          <w:bCs/>
          <w:iCs/>
        </w:rPr>
        <w:t>Работа дневного стационара</w:t>
      </w: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rPr>
          <w:lang w:val="kk-KZ"/>
        </w:rPr>
        <w:t xml:space="preserve">В поликлиниках и во врачебных амбулаториях количество коек дневного стационара составляет 35 коек. </w:t>
      </w:r>
    </w:p>
    <w:tbl>
      <w:tblPr>
        <w:tblW w:w="9900" w:type="dxa"/>
        <w:tblInd w:w="93" w:type="dxa"/>
        <w:tblLook w:val="04A0"/>
      </w:tblPr>
      <w:tblGrid>
        <w:gridCol w:w="540"/>
        <w:gridCol w:w="2600"/>
        <w:gridCol w:w="1924"/>
        <w:gridCol w:w="1529"/>
        <w:gridCol w:w="1778"/>
        <w:gridCol w:w="1529"/>
      </w:tblGrid>
      <w:tr w:rsidR="00003255" w:rsidRPr="00983F29" w:rsidTr="00003255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color w:val="000000"/>
              </w:rPr>
            </w:pPr>
            <w:r w:rsidRPr="00983F29">
              <w:rPr>
                <w:color w:val="000000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color w:val="000000"/>
              </w:rPr>
            </w:pPr>
            <w:r w:rsidRPr="00983F29">
              <w:rPr>
                <w:color w:val="000000"/>
              </w:rPr>
              <w:t>Наименование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</w:rPr>
            </w:pPr>
            <w:r w:rsidRPr="00983F29">
              <w:rPr>
                <w:bCs/>
                <w:color w:val="000000"/>
              </w:rPr>
              <w:t>ДС при поликлинике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color w:val="000000"/>
              </w:rPr>
            </w:pPr>
            <w:r w:rsidRPr="00983F29">
              <w:rPr>
                <w:color w:val="000000"/>
              </w:rPr>
              <w:t>к/дни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</w:rPr>
            </w:pPr>
            <w:r w:rsidRPr="00983F29">
              <w:rPr>
                <w:bCs/>
                <w:color w:val="000000"/>
              </w:rPr>
              <w:t>ДС при стационаре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55" w:rsidRPr="00983F29" w:rsidRDefault="00003255" w:rsidP="00003255">
            <w:pPr>
              <w:jc w:val="center"/>
              <w:rPr>
                <w:color w:val="000000"/>
              </w:rPr>
            </w:pPr>
            <w:r w:rsidRPr="00983F29">
              <w:rPr>
                <w:color w:val="000000"/>
              </w:rPr>
              <w:t>к/дни</w:t>
            </w:r>
          </w:p>
        </w:tc>
      </w:tr>
      <w:tr w:rsidR="00003255" w:rsidRPr="00983F29" w:rsidTr="0000325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983F29" w:rsidRDefault="00003255" w:rsidP="00003255">
            <w:pPr>
              <w:rPr>
                <w:bCs/>
                <w:color w:val="000000"/>
              </w:rPr>
            </w:pPr>
            <w:r w:rsidRPr="00983F29">
              <w:rPr>
                <w:bCs/>
                <w:color w:val="000000"/>
              </w:rPr>
              <w:lastRenderedPageBreak/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</w:rPr>
              <w:t>1</w:t>
            </w:r>
            <w:r w:rsidRPr="00983F29">
              <w:rPr>
                <w:bCs/>
                <w:color w:val="000000"/>
                <w:lang w:val="kk-KZ"/>
              </w:rPr>
              <w:t xml:space="preserve">2 мес </w:t>
            </w:r>
            <w:r w:rsidRPr="00983F29">
              <w:rPr>
                <w:bCs/>
                <w:color w:val="000000"/>
              </w:rPr>
              <w:t>202</w:t>
            </w:r>
            <w:r w:rsidRPr="00983F29">
              <w:rPr>
                <w:bCs/>
                <w:color w:val="000000"/>
                <w:lang w:val="kk-KZ"/>
              </w:rPr>
              <w:t>3г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2466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13969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214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1093</w:t>
            </w:r>
          </w:p>
        </w:tc>
      </w:tr>
      <w:tr w:rsidR="00003255" w:rsidRPr="00983F29" w:rsidTr="0000325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55" w:rsidRPr="00983F29" w:rsidRDefault="00003255" w:rsidP="00003255">
            <w:pPr>
              <w:rPr>
                <w:bCs/>
                <w:color w:val="000000"/>
              </w:rPr>
            </w:pPr>
            <w:r w:rsidRPr="00983F29">
              <w:rPr>
                <w:bCs/>
                <w:color w:val="00000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rPr>
                <w:bCs/>
                <w:color w:val="000000"/>
              </w:rPr>
            </w:pPr>
            <w:r w:rsidRPr="00983F29">
              <w:rPr>
                <w:bCs/>
                <w:color w:val="000000"/>
                <w:lang w:val="kk-KZ"/>
              </w:rPr>
              <w:t>12 мес 2024г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2581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16260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277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55" w:rsidRPr="00983F29" w:rsidRDefault="00003255" w:rsidP="00003255">
            <w:pPr>
              <w:jc w:val="center"/>
              <w:rPr>
                <w:bCs/>
                <w:color w:val="000000"/>
                <w:lang w:val="kk-KZ"/>
              </w:rPr>
            </w:pPr>
            <w:r w:rsidRPr="00983F29">
              <w:rPr>
                <w:bCs/>
                <w:color w:val="000000"/>
                <w:lang w:val="kk-KZ"/>
              </w:rPr>
              <w:t>1587</w:t>
            </w:r>
          </w:p>
        </w:tc>
      </w:tr>
    </w:tbl>
    <w:p w:rsidR="00003255" w:rsidRPr="00003255" w:rsidRDefault="00003255" w:rsidP="00003255">
      <w:pPr>
        <w:pStyle w:val="a6"/>
        <w:ind w:firstLine="708"/>
        <w:jc w:val="center"/>
        <w:rPr>
          <w:b/>
          <w:lang w:val="kk-KZ"/>
        </w:rPr>
      </w:pPr>
      <w:r w:rsidRPr="00003255">
        <w:rPr>
          <w:b/>
        </w:rPr>
        <w:tab/>
      </w:r>
    </w:p>
    <w:p w:rsidR="00003255" w:rsidRPr="00003255" w:rsidRDefault="00003255" w:rsidP="00003255">
      <w:pPr>
        <w:pStyle w:val="a6"/>
        <w:ind w:firstLine="708"/>
        <w:jc w:val="center"/>
        <w:rPr>
          <w:b/>
        </w:rPr>
      </w:pPr>
      <w:r w:rsidRPr="00003255">
        <w:rPr>
          <w:b/>
        </w:rPr>
        <w:t>С</w:t>
      </w:r>
      <w:r w:rsidRPr="00003255">
        <w:rPr>
          <w:b/>
          <w:bCs/>
        </w:rPr>
        <w:t>тационар на дому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559"/>
        <w:gridCol w:w="1843"/>
        <w:gridCol w:w="1843"/>
        <w:gridCol w:w="1559"/>
      </w:tblGrid>
      <w:tr w:rsidR="00003255" w:rsidRPr="00003255" w:rsidTr="00003255">
        <w:trPr>
          <w:trHeight w:val="441"/>
        </w:trPr>
        <w:tc>
          <w:tcPr>
            <w:tcW w:w="426" w:type="dxa"/>
            <w:vMerge w:val="restart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  <w:r w:rsidRPr="00003255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  <w:r w:rsidRPr="00003255">
              <w:rPr>
                <w:b/>
              </w:rPr>
              <w:t xml:space="preserve">Наименование </w:t>
            </w:r>
          </w:p>
        </w:tc>
        <w:tc>
          <w:tcPr>
            <w:tcW w:w="3402" w:type="dxa"/>
            <w:gridSpan w:val="2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jc w:val="center"/>
              <w:rPr>
                <w:b/>
              </w:rPr>
            </w:pPr>
            <w:r w:rsidRPr="00003255">
              <w:rPr>
                <w:b/>
              </w:rPr>
              <w:t>Пролечено больных</w:t>
            </w:r>
          </w:p>
        </w:tc>
        <w:tc>
          <w:tcPr>
            <w:tcW w:w="3402" w:type="dxa"/>
            <w:gridSpan w:val="2"/>
          </w:tcPr>
          <w:p w:rsidR="00003255" w:rsidRPr="00003255" w:rsidRDefault="00003255" w:rsidP="00003255">
            <w:pPr>
              <w:ind w:left="308"/>
              <w:rPr>
                <w:b/>
              </w:rPr>
            </w:pPr>
            <w:r w:rsidRPr="00003255">
              <w:rPr>
                <w:b/>
              </w:rPr>
              <w:t>Количество к/дней</w:t>
            </w:r>
          </w:p>
        </w:tc>
      </w:tr>
      <w:tr w:rsidR="00003255" w:rsidRPr="00003255" w:rsidTr="00003255">
        <w:trPr>
          <w:trHeight w:val="151"/>
        </w:trPr>
        <w:tc>
          <w:tcPr>
            <w:tcW w:w="426" w:type="dxa"/>
            <w:vMerge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2693" w:type="dxa"/>
            <w:vMerge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</w:p>
        </w:tc>
        <w:tc>
          <w:tcPr>
            <w:tcW w:w="1559" w:type="dxa"/>
          </w:tcPr>
          <w:p w:rsidR="00003255" w:rsidRPr="00003255" w:rsidRDefault="00003255" w:rsidP="00983F29">
            <w:pPr>
              <w:jc w:val="center"/>
            </w:pPr>
            <w:r w:rsidRPr="00003255">
              <w:rPr>
                <w:b/>
                <w:bCs/>
                <w:iCs/>
                <w:color w:val="000000"/>
                <w:kern w:val="24"/>
                <w:lang w:val="kk-KZ"/>
              </w:rPr>
              <w:t>12</w:t>
            </w:r>
            <w:r w:rsidRPr="00003255">
              <w:rPr>
                <w:b/>
                <w:bCs/>
                <w:iCs/>
                <w:color w:val="000000"/>
                <w:kern w:val="24"/>
              </w:rPr>
              <w:t xml:space="preserve"> мес2023г.</w:t>
            </w:r>
          </w:p>
        </w:tc>
        <w:tc>
          <w:tcPr>
            <w:tcW w:w="1843" w:type="dxa"/>
          </w:tcPr>
          <w:p w:rsidR="00003255" w:rsidRPr="00003255" w:rsidRDefault="00003255" w:rsidP="00983F29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12 мес 2024г</w:t>
            </w:r>
          </w:p>
        </w:tc>
        <w:tc>
          <w:tcPr>
            <w:tcW w:w="1843" w:type="dxa"/>
          </w:tcPr>
          <w:p w:rsidR="00003255" w:rsidRPr="00003255" w:rsidRDefault="00003255" w:rsidP="00983F29">
            <w:pPr>
              <w:jc w:val="center"/>
              <w:rPr>
                <w:b/>
              </w:rPr>
            </w:pPr>
            <w:r w:rsidRPr="00003255">
              <w:rPr>
                <w:b/>
                <w:bCs/>
                <w:iCs/>
                <w:color w:val="000000"/>
                <w:kern w:val="24"/>
                <w:lang w:val="kk-KZ"/>
              </w:rPr>
              <w:t xml:space="preserve">12 </w:t>
            </w:r>
            <w:proofErr w:type="spellStart"/>
            <w:r w:rsidRPr="00003255">
              <w:rPr>
                <w:b/>
                <w:bCs/>
                <w:iCs/>
                <w:color w:val="000000"/>
                <w:kern w:val="24"/>
              </w:rPr>
              <w:t>мес</w:t>
            </w:r>
            <w:proofErr w:type="spellEnd"/>
            <w:r w:rsidRPr="00003255">
              <w:rPr>
                <w:b/>
                <w:bCs/>
                <w:iCs/>
                <w:color w:val="000000"/>
                <w:kern w:val="24"/>
              </w:rPr>
              <w:t xml:space="preserve"> 2023г.</w:t>
            </w:r>
          </w:p>
        </w:tc>
        <w:tc>
          <w:tcPr>
            <w:tcW w:w="1559" w:type="dxa"/>
            <w:shd w:val="clear" w:color="auto" w:fill="auto"/>
          </w:tcPr>
          <w:p w:rsidR="00003255" w:rsidRPr="00003255" w:rsidRDefault="00003255" w:rsidP="00003255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 xml:space="preserve">12 мес 2024г </w:t>
            </w:r>
          </w:p>
        </w:tc>
      </w:tr>
      <w:tr w:rsidR="00003255" w:rsidRPr="00003255" w:rsidTr="00003255">
        <w:trPr>
          <w:trHeight w:val="151"/>
        </w:trPr>
        <w:tc>
          <w:tcPr>
            <w:tcW w:w="426" w:type="dxa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  <w:r w:rsidRPr="00003255">
              <w:rPr>
                <w:b/>
              </w:rPr>
              <w:t>1.</w:t>
            </w:r>
          </w:p>
        </w:tc>
        <w:tc>
          <w:tcPr>
            <w:tcW w:w="2693" w:type="dxa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  <w:r w:rsidRPr="00003255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237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226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1306</w:t>
            </w:r>
          </w:p>
        </w:tc>
        <w:tc>
          <w:tcPr>
            <w:tcW w:w="1559" w:type="dxa"/>
            <w:shd w:val="clear" w:color="auto" w:fill="auto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1264</w:t>
            </w:r>
          </w:p>
        </w:tc>
      </w:tr>
      <w:tr w:rsidR="00003255" w:rsidRPr="00003255" w:rsidTr="00003255">
        <w:trPr>
          <w:trHeight w:val="151"/>
        </w:trPr>
        <w:tc>
          <w:tcPr>
            <w:tcW w:w="426" w:type="dxa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rPr>
                <w:b/>
              </w:rPr>
            </w:pPr>
            <w:r w:rsidRPr="00003255">
              <w:rPr>
                <w:b/>
              </w:rPr>
              <w:t>2.</w:t>
            </w:r>
          </w:p>
        </w:tc>
        <w:tc>
          <w:tcPr>
            <w:tcW w:w="2693" w:type="dxa"/>
          </w:tcPr>
          <w:p w:rsidR="00003255" w:rsidRPr="00003255" w:rsidRDefault="00003255" w:rsidP="00003255">
            <w:pPr>
              <w:pStyle w:val="a6"/>
              <w:tabs>
                <w:tab w:val="left" w:pos="7391"/>
              </w:tabs>
              <w:ind w:firstLine="36"/>
              <w:rPr>
                <w:b/>
              </w:rPr>
            </w:pPr>
            <w:r w:rsidRPr="00003255">
              <w:rPr>
                <w:b/>
              </w:rPr>
              <w:t>В т.ч. дети</w:t>
            </w:r>
          </w:p>
        </w:tc>
        <w:tc>
          <w:tcPr>
            <w:tcW w:w="1559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03255" w:rsidRPr="00003255" w:rsidRDefault="00003255" w:rsidP="00003255">
            <w:pPr>
              <w:jc w:val="center"/>
              <w:rPr>
                <w:bCs/>
                <w:iCs/>
                <w:color w:val="000000"/>
                <w:kern w:val="24"/>
                <w:lang w:val="kk-KZ"/>
              </w:rPr>
            </w:pPr>
            <w:r w:rsidRPr="00003255">
              <w:rPr>
                <w:bCs/>
                <w:iCs/>
                <w:color w:val="000000"/>
                <w:kern w:val="24"/>
                <w:lang w:val="kk-KZ"/>
              </w:rPr>
              <w:t>14</w:t>
            </w:r>
          </w:p>
        </w:tc>
      </w:tr>
    </w:tbl>
    <w:p w:rsidR="00003255" w:rsidRPr="00003255" w:rsidRDefault="00003255" w:rsidP="00003255">
      <w:pPr>
        <w:pStyle w:val="a6"/>
        <w:rPr>
          <w:b/>
          <w:lang w:val="kk-KZ"/>
        </w:rPr>
      </w:pPr>
    </w:p>
    <w:p w:rsidR="00003255" w:rsidRPr="00003255" w:rsidRDefault="00003255" w:rsidP="00003255">
      <w:pPr>
        <w:pStyle w:val="a6"/>
        <w:jc w:val="center"/>
        <w:rPr>
          <w:b/>
          <w:lang w:val="kk-KZ"/>
        </w:rPr>
      </w:pPr>
      <w:r w:rsidRPr="00003255">
        <w:rPr>
          <w:b/>
        </w:rPr>
        <w:t>Информация по беременным</w:t>
      </w:r>
    </w:p>
    <w:p w:rsidR="00003255" w:rsidRPr="00003255" w:rsidRDefault="00003255" w:rsidP="00003255">
      <w:pPr>
        <w:pStyle w:val="a6"/>
        <w:ind w:firstLine="708"/>
        <w:rPr>
          <w:bCs/>
          <w:lang w:val="kk-KZ"/>
        </w:rPr>
      </w:pPr>
      <w:r w:rsidRPr="00003255">
        <w:rPr>
          <w:bCs/>
        </w:rPr>
        <w:t>Количество ЖФВ за 12 мес. 202</w:t>
      </w:r>
      <w:r w:rsidRPr="00003255">
        <w:rPr>
          <w:bCs/>
          <w:lang w:val="kk-KZ"/>
        </w:rPr>
        <w:t>3</w:t>
      </w:r>
      <w:r w:rsidRPr="00003255">
        <w:rPr>
          <w:bCs/>
        </w:rPr>
        <w:t xml:space="preserve"> года – </w:t>
      </w:r>
      <w:r w:rsidRPr="00003255">
        <w:rPr>
          <w:bCs/>
          <w:lang w:val="kk-KZ"/>
        </w:rPr>
        <w:t>3034</w:t>
      </w:r>
      <w:r w:rsidRPr="00003255">
        <w:rPr>
          <w:bCs/>
        </w:rPr>
        <w:t>, из них охвачено контрацепцией – 2012, что составило 66,3%, 2В –29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 xml:space="preserve">(ВМС </w:t>
      </w:r>
      <w:r w:rsidRPr="00003255">
        <w:rPr>
          <w:bCs/>
          <w:lang w:val="kk-KZ"/>
        </w:rPr>
        <w:t>29</w:t>
      </w:r>
      <w:r w:rsidRPr="00003255">
        <w:rPr>
          <w:bCs/>
        </w:rPr>
        <w:t>-</w:t>
      </w:r>
      <w:r w:rsidRPr="00003255">
        <w:rPr>
          <w:bCs/>
          <w:lang w:val="kk-KZ"/>
        </w:rPr>
        <w:t>100</w:t>
      </w:r>
      <w:r w:rsidRPr="00003255">
        <w:rPr>
          <w:bCs/>
        </w:rPr>
        <w:t>%), 5 гр.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>– 2</w:t>
      </w:r>
      <w:r w:rsidRPr="00003255">
        <w:rPr>
          <w:bCs/>
          <w:lang w:val="kk-KZ"/>
        </w:rPr>
        <w:t>3</w:t>
      </w:r>
      <w:r w:rsidRPr="00003255">
        <w:rPr>
          <w:bCs/>
        </w:rPr>
        <w:t xml:space="preserve">. (ВМС </w:t>
      </w:r>
      <w:r w:rsidRPr="00003255">
        <w:rPr>
          <w:bCs/>
          <w:lang w:val="kk-KZ"/>
        </w:rPr>
        <w:t>22</w:t>
      </w:r>
      <w:r w:rsidRPr="00003255">
        <w:rPr>
          <w:bCs/>
        </w:rPr>
        <w:t>-</w:t>
      </w:r>
      <w:r w:rsidRPr="00003255">
        <w:rPr>
          <w:bCs/>
          <w:lang w:val="kk-KZ"/>
        </w:rPr>
        <w:t>95,6</w:t>
      </w:r>
      <w:r w:rsidRPr="00003255">
        <w:rPr>
          <w:bCs/>
        </w:rPr>
        <w:t>%)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>Беременные с АПП –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>0</w:t>
      </w:r>
      <w:r w:rsidRPr="00003255">
        <w:rPr>
          <w:bCs/>
          <w:lang w:val="kk-KZ"/>
        </w:rPr>
        <w:t>.</w:t>
      </w:r>
    </w:p>
    <w:p w:rsidR="00003255" w:rsidRPr="00003255" w:rsidRDefault="00003255" w:rsidP="00003255">
      <w:pPr>
        <w:pStyle w:val="a6"/>
        <w:ind w:firstLine="708"/>
        <w:jc w:val="both"/>
        <w:rPr>
          <w:bCs/>
          <w:lang w:val="kk-KZ"/>
        </w:rPr>
      </w:pPr>
      <w:r w:rsidRPr="00003255">
        <w:rPr>
          <w:bCs/>
        </w:rPr>
        <w:t>Количество ЖФВ за 12 мес. 202</w:t>
      </w:r>
      <w:r w:rsidRPr="00003255">
        <w:rPr>
          <w:bCs/>
          <w:lang w:val="kk-KZ"/>
        </w:rPr>
        <w:t>4</w:t>
      </w:r>
      <w:r w:rsidRPr="00003255">
        <w:rPr>
          <w:bCs/>
        </w:rPr>
        <w:t xml:space="preserve"> года –</w:t>
      </w:r>
      <w:r w:rsidRPr="00003255">
        <w:rPr>
          <w:bCs/>
          <w:lang w:val="kk-KZ"/>
        </w:rPr>
        <w:t xml:space="preserve">  3035</w:t>
      </w:r>
      <w:r w:rsidRPr="00003255">
        <w:rPr>
          <w:bCs/>
        </w:rPr>
        <w:t>, из них охвачено контрацепцией – 1659, что составило 54.7%</w:t>
      </w:r>
      <w:r w:rsidRPr="00003255">
        <w:rPr>
          <w:bCs/>
          <w:lang w:val="kk-KZ"/>
        </w:rPr>
        <w:t>,</w:t>
      </w:r>
      <w:r w:rsidRPr="00003255">
        <w:rPr>
          <w:bCs/>
        </w:rPr>
        <w:t xml:space="preserve"> 2В –</w:t>
      </w:r>
      <w:r w:rsidRPr="00003255">
        <w:rPr>
          <w:bCs/>
          <w:lang w:val="kk-KZ"/>
        </w:rPr>
        <w:t>26</w:t>
      </w:r>
      <w:r w:rsidRPr="00003255">
        <w:rPr>
          <w:bCs/>
        </w:rPr>
        <w:t xml:space="preserve"> (ВМС </w:t>
      </w:r>
      <w:r w:rsidRPr="00003255">
        <w:rPr>
          <w:bCs/>
          <w:lang w:val="kk-KZ"/>
        </w:rPr>
        <w:t>26</w:t>
      </w:r>
      <w:r w:rsidRPr="00003255">
        <w:rPr>
          <w:bCs/>
        </w:rPr>
        <w:t>-</w:t>
      </w:r>
      <w:r w:rsidRPr="00003255">
        <w:rPr>
          <w:bCs/>
          <w:lang w:val="kk-KZ"/>
        </w:rPr>
        <w:t>100</w:t>
      </w:r>
      <w:r w:rsidRPr="00003255">
        <w:rPr>
          <w:bCs/>
        </w:rPr>
        <w:t>%)</w:t>
      </w:r>
      <w:r w:rsidRPr="00003255">
        <w:rPr>
          <w:bCs/>
          <w:lang w:val="kk-KZ"/>
        </w:rPr>
        <w:t>,</w:t>
      </w:r>
      <w:r w:rsidRPr="00003255">
        <w:rPr>
          <w:bCs/>
        </w:rPr>
        <w:t xml:space="preserve"> 5 гр.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 xml:space="preserve">– </w:t>
      </w:r>
      <w:r w:rsidRPr="00003255">
        <w:rPr>
          <w:bCs/>
          <w:lang w:val="kk-KZ"/>
        </w:rPr>
        <w:t>21</w:t>
      </w:r>
      <w:r w:rsidRPr="00003255">
        <w:rPr>
          <w:bCs/>
        </w:rPr>
        <w:t xml:space="preserve"> (ВМС </w:t>
      </w:r>
      <w:r w:rsidRPr="00003255">
        <w:rPr>
          <w:bCs/>
          <w:lang w:val="kk-KZ"/>
        </w:rPr>
        <w:t>21</w:t>
      </w:r>
      <w:r w:rsidRPr="00003255">
        <w:rPr>
          <w:bCs/>
        </w:rPr>
        <w:t>-</w:t>
      </w:r>
      <w:r w:rsidRPr="00003255">
        <w:rPr>
          <w:bCs/>
          <w:lang w:val="kk-KZ"/>
        </w:rPr>
        <w:t>100</w:t>
      </w:r>
      <w:r w:rsidRPr="00003255">
        <w:rPr>
          <w:bCs/>
        </w:rPr>
        <w:t>%)</w:t>
      </w:r>
      <w:r w:rsidRPr="00003255">
        <w:rPr>
          <w:bCs/>
          <w:lang w:val="kk-KZ"/>
        </w:rPr>
        <w:t xml:space="preserve"> </w:t>
      </w:r>
      <w:r w:rsidRPr="00003255">
        <w:rPr>
          <w:bCs/>
        </w:rPr>
        <w:t>Беременные с АПП –</w:t>
      </w:r>
      <w:r w:rsidRPr="00003255">
        <w:rPr>
          <w:bCs/>
          <w:lang w:val="kk-KZ"/>
        </w:rPr>
        <w:t xml:space="preserve"> 0.</w:t>
      </w:r>
    </w:p>
    <w:p w:rsidR="00003255" w:rsidRPr="00003255" w:rsidRDefault="00003255" w:rsidP="00003255">
      <w:pPr>
        <w:pStyle w:val="a6"/>
        <w:jc w:val="center"/>
        <w:rPr>
          <w:rFonts w:ascii="Times New Roman CYR" w:hAnsi="Times New Roman CYR" w:cs="Times New Roman CYR"/>
          <w:b/>
          <w:bCs/>
        </w:rPr>
      </w:pPr>
    </w:p>
    <w:p w:rsidR="00003255" w:rsidRPr="00003255" w:rsidRDefault="00003255" w:rsidP="00003255">
      <w:pPr>
        <w:pStyle w:val="a6"/>
        <w:jc w:val="center"/>
        <w:rPr>
          <w:rFonts w:ascii="Times New Roman CYR" w:hAnsi="Times New Roman CYR" w:cs="Times New Roman CYR"/>
          <w:b/>
          <w:bCs/>
          <w:lang w:val="kk-KZ"/>
        </w:rPr>
      </w:pPr>
      <w:r w:rsidRPr="00003255">
        <w:rPr>
          <w:rFonts w:ascii="Times New Roman CYR" w:hAnsi="Times New Roman CYR" w:cs="Times New Roman CYR"/>
          <w:b/>
          <w:bCs/>
        </w:rPr>
        <w:t>Отчет о динамическом наблюдении женщин фертильного возраста</w:t>
      </w:r>
    </w:p>
    <w:p w:rsidR="00003255" w:rsidRPr="00003255" w:rsidRDefault="00003255" w:rsidP="00003255">
      <w:pPr>
        <w:pStyle w:val="a6"/>
        <w:jc w:val="center"/>
        <w:rPr>
          <w:rFonts w:ascii="Times New Roman CYR" w:hAnsi="Times New Roman CYR" w:cs="Times New Roman CYR"/>
          <w:b/>
          <w:bCs/>
          <w:lang w:val="kk-KZ"/>
        </w:rPr>
      </w:pPr>
    </w:p>
    <w:tbl>
      <w:tblPr>
        <w:tblW w:w="0" w:type="auto"/>
        <w:jc w:val="center"/>
        <w:tblLayout w:type="fixed"/>
        <w:tblLook w:val="04A0"/>
      </w:tblPr>
      <w:tblGrid>
        <w:gridCol w:w="904"/>
        <w:gridCol w:w="3828"/>
        <w:gridCol w:w="2604"/>
        <w:gridCol w:w="2499"/>
      </w:tblGrid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Название медицинской организации (или региона)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КРБ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населения всего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15051</w:t>
            </w:r>
          </w:p>
        </w:tc>
      </w:tr>
      <w:tr w:rsidR="00003255" w:rsidRPr="00003255" w:rsidTr="00003255">
        <w:trPr>
          <w:trHeight w:val="550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3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женского населения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7539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от  всего населения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50</w:t>
            </w:r>
            <w:r w:rsidRPr="00003255">
              <w:t>%</w:t>
            </w:r>
          </w:p>
        </w:tc>
      </w:tr>
      <w:tr w:rsidR="00003255" w:rsidRPr="00003255" w:rsidTr="00003255">
        <w:trPr>
          <w:trHeight w:val="121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4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женщин фертильного возраста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</w:pPr>
            <w:r w:rsidRPr="00003255">
              <w:t xml:space="preserve">              </w:t>
            </w:r>
            <w:r w:rsidRPr="00003255">
              <w:rPr>
                <w:lang w:val="kk-KZ"/>
              </w:rPr>
              <w:t>3035</w:t>
            </w:r>
          </w:p>
        </w:tc>
      </w:tr>
      <w:tr w:rsidR="00003255" w:rsidRPr="00003255" w:rsidTr="00003255">
        <w:trPr>
          <w:trHeight w:val="12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от количества женского населения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03255">
              <w:rPr>
                <w:lang w:val="kk-KZ"/>
              </w:rPr>
              <w:t xml:space="preserve">              40.2%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5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Из них охвачено контрацепцией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1659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охвата контрацепцией 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03255">
              <w:t xml:space="preserve">              54.7%    </w:t>
            </w:r>
          </w:p>
        </w:tc>
      </w:tr>
      <w:tr w:rsidR="00003255" w:rsidRPr="00003255" w:rsidTr="00003255">
        <w:trPr>
          <w:trHeight w:val="121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6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женщин в группе 1Б здоровые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2095</w:t>
            </w:r>
          </w:p>
        </w:tc>
      </w:tr>
      <w:tr w:rsidR="00003255" w:rsidRPr="00003255" w:rsidTr="00003255">
        <w:trPr>
          <w:trHeight w:val="12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в структуре ЖФВ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69%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7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Из них охват контрацепцией женщин группы 1Б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1324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охвата контрацепцией группы 1Б (от пункта 6)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03255">
              <w:t xml:space="preserve">           </w:t>
            </w:r>
            <w:r w:rsidRPr="00003255">
              <w:rPr>
                <w:lang w:val="kk-KZ"/>
              </w:rPr>
              <w:t>63.2%</w:t>
            </w:r>
            <w:r w:rsidRPr="00003255">
              <w:t xml:space="preserve">  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8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женщин в группах наблюдения 2Б, 3Б, 4Б (с ЭГЗ и гинекологическими заболеваниями)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331</w:t>
            </w:r>
          </w:p>
        </w:tc>
      </w:tr>
      <w:tr w:rsidR="00003255" w:rsidRPr="00003255" w:rsidTr="00003255">
        <w:trPr>
          <w:trHeight w:val="749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в структуре ЖФВ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t xml:space="preserve">11%  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lastRenderedPageBreak/>
              <w:t>9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Из них охват контрацепцией женщин групп наблюдения 2Б, 3Б, 4Б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</w:pPr>
            <w:r w:rsidRPr="00003255">
              <w:rPr>
                <w:lang w:val="kk-KZ"/>
              </w:rPr>
              <w:t xml:space="preserve">              177</w:t>
            </w:r>
          </w:p>
        </w:tc>
      </w:tr>
      <w:tr w:rsidR="00003255" w:rsidRPr="00003255" w:rsidTr="00003255">
        <w:trPr>
          <w:trHeight w:val="269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охвата контрацепцией групп 2Б, 3Б, 4Б (от пункта 8)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03255">
              <w:t xml:space="preserve">             54%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10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женщин в группе наблюдения 2В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26</w:t>
            </w:r>
          </w:p>
        </w:tc>
      </w:tr>
      <w:tr w:rsidR="00003255" w:rsidRPr="00003255" w:rsidTr="00003255">
        <w:trPr>
          <w:trHeight w:val="13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в структуре ЖФВ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0,8%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11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Из них охват контрацепцией женщин группы наблюдения 2В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 (в том числе ВМС)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26</w:t>
            </w:r>
          </w:p>
        </w:tc>
      </w:tr>
      <w:tr w:rsidR="00003255" w:rsidRPr="00003255" w:rsidTr="00003255">
        <w:trPr>
          <w:trHeight w:val="13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охвата контрацепцией группы 2В (от пункта 10)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100%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12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женщин в группе наблюдения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21</w:t>
            </w:r>
          </w:p>
        </w:tc>
      </w:tr>
      <w:tr w:rsidR="00003255" w:rsidRPr="00003255" w:rsidTr="00003255">
        <w:trPr>
          <w:trHeight w:val="76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в структуре ЖФВ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0.7%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13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Из них охват контрацепцией женщин группы наблюдения 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 (в том числе ВМС)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</w:pPr>
            <w:r w:rsidRPr="00003255">
              <w:rPr>
                <w:lang w:val="kk-KZ"/>
              </w:rPr>
              <w:t xml:space="preserve">            21  </w:t>
            </w:r>
          </w:p>
        </w:tc>
      </w:tr>
      <w:tr w:rsidR="00003255" w:rsidRPr="00003255" w:rsidTr="00003255">
        <w:trPr>
          <w:trHeight w:val="13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охвата контрацепцией группы 5 (от пункта 12)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100%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14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Количество женщин в группах наблюдения 1А, 2А, 3А, 4А</w:t>
            </w:r>
          </w:p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Абсолютное число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244</w:t>
            </w:r>
          </w:p>
        </w:tc>
      </w:tr>
      <w:tr w:rsidR="00003255" w:rsidRPr="00003255" w:rsidTr="00003255">
        <w:trPr>
          <w:trHeight w:val="13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% в структуре ЖФВ (от пункта 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8%</w:t>
            </w:r>
          </w:p>
        </w:tc>
      </w:tr>
      <w:tr w:rsidR="00003255" w:rsidRPr="00003255" w:rsidTr="00003255">
        <w:trPr>
          <w:trHeight w:val="132"/>
          <w:jc w:val="center"/>
        </w:trPr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15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Из них охват </w:t>
            </w:r>
            <w:proofErr w:type="spellStart"/>
            <w:r w:rsidRPr="00003255">
              <w:t>предгравидарной</w:t>
            </w:r>
            <w:proofErr w:type="spellEnd"/>
            <w:r w:rsidRPr="00003255">
              <w:t xml:space="preserve"> подготовкой женщин групп 1А, 2А, 3А, 4А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 xml:space="preserve">Абсолютное число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172</w:t>
            </w:r>
          </w:p>
        </w:tc>
      </w:tr>
      <w:tr w:rsidR="00003255" w:rsidRPr="00003255" w:rsidTr="00003255">
        <w:trPr>
          <w:trHeight w:val="131"/>
          <w:jc w:val="center"/>
        </w:trPr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3255" w:rsidRPr="00003255" w:rsidRDefault="00003255" w:rsidP="00003255"/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 xml:space="preserve">% охвата </w:t>
            </w:r>
            <w:proofErr w:type="spellStart"/>
            <w:r w:rsidRPr="00003255">
              <w:t>предгравидарной</w:t>
            </w:r>
            <w:proofErr w:type="spellEnd"/>
            <w:r w:rsidRPr="00003255">
              <w:t xml:space="preserve"> подготовкой женщин групп 1А, 2А, 3А, 4А (от пункта 14)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6%</w:t>
            </w:r>
          </w:p>
        </w:tc>
      </w:tr>
      <w:tr w:rsidR="00003255" w:rsidRPr="00003255" w:rsidTr="00003255">
        <w:trPr>
          <w:trHeight w:val="619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16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обследованных ЖФВ терапевтами, ВОП, педиатрами за отчетный период всего, в том числе: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1786</w:t>
            </w:r>
          </w:p>
        </w:tc>
      </w:tr>
      <w:tr w:rsidR="00003255" w:rsidRPr="00003255" w:rsidTr="00003255">
        <w:trPr>
          <w:trHeight w:val="670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17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- количество выявленных женщин с </w:t>
            </w:r>
            <w:proofErr w:type="spellStart"/>
            <w:r w:rsidRPr="00003255">
              <w:t>экстрагенитальными</w:t>
            </w:r>
            <w:proofErr w:type="spellEnd"/>
            <w:r w:rsidRPr="00003255">
              <w:t xml:space="preserve"> заболеваниями;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</w:t>
            </w:r>
          </w:p>
        </w:tc>
      </w:tr>
      <w:tr w:rsidR="00003255" w:rsidRPr="00003255" w:rsidTr="00003255">
        <w:trPr>
          <w:trHeight w:val="823"/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18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- количество выявленных женщин с </w:t>
            </w:r>
            <w:proofErr w:type="spellStart"/>
            <w:r w:rsidRPr="00003255">
              <w:t>экстрагенитальными</w:t>
            </w:r>
            <w:proofErr w:type="spellEnd"/>
            <w:r w:rsidRPr="00003255">
              <w:t xml:space="preserve"> заболеваниями, являющимися противопоказаниями к  беременности;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0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19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- количество выявленных женщин из группы социального риска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lastRenderedPageBreak/>
              <w:t>20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Количество обследованных ЖФВ врачами акушер – гинекологами за отчетный период всего, в том числе: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1786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- количество выявленных женщин с гинекологическими заболеваниями;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</w:pPr>
            <w:r w:rsidRPr="00003255">
              <w:t xml:space="preserve">                -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22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- количество взятых на учет по беременности женщин с </w:t>
            </w:r>
            <w:proofErr w:type="spellStart"/>
            <w:r w:rsidRPr="00003255">
              <w:t>экстрагенитальными</w:t>
            </w:r>
            <w:proofErr w:type="spellEnd"/>
            <w:r w:rsidRPr="00003255">
              <w:t xml:space="preserve"> заболеваниями;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23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- количество взятых на учет по беременности женщин с </w:t>
            </w:r>
            <w:proofErr w:type="spellStart"/>
            <w:r w:rsidRPr="00003255">
              <w:t>экстрагенитальными</w:t>
            </w:r>
            <w:proofErr w:type="spellEnd"/>
            <w:r w:rsidRPr="00003255">
              <w:t xml:space="preserve"> заболеваниями, являющимися противопоказаниями к беременности;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-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24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 xml:space="preserve">- количество родильниц с </w:t>
            </w:r>
            <w:proofErr w:type="spellStart"/>
            <w:r w:rsidRPr="00003255">
              <w:t>экстрагенитальными</w:t>
            </w:r>
            <w:proofErr w:type="spellEnd"/>
            <w:r w:rsidRPr="00003255">
              <w:t xml:space="preserve"> заболеваниями, являющимися противопоказаниями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беременности, из них: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-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25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- охвачено контрацепцией (в том числе ВМС)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</w:pPr>
            <w:r w:rsidRPr="00003255">
              <w:t>-</w:t>
            </w:r>
          </w:p>
        </w:tc>
      </w:tr>
      <w:tr w:rsidR="00003255" w:rsidRPr="00003255" w:rsidTr="00003255">
        <w:trPr>
          <w:jc w:val="center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26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both"/>
            </w:pPr>
            <w:r w:rsidRPr="00003255">
              <w:t>Состоит всего беременных с ЭГЗ, являющихся противопоказаниями на конец периода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255" w:rsidRPr="00003255" w:rsidRDefault="00003255" w:rsidP="0000325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3255">
              <w:t>-</w:t>
            </w:r>
          </w:p>
        </w:tc>
      </w:tr>
    </w:tbl>
    <w:p w:rsidR="00003255" w:rsidRPr="00003255" w:rsidRDefault="00003255" w:rsidP="00003255">
      <w:pPr>
        <w:pStyle w:val="a6"/>
        <w:jc w:val="both"/>
        <w:rPr>
          <w:bCs/>
          <w:lang w:val="kk-KZ"/>
        </w:rPr>
      </w:pPr>
    </w:p>
    <w:tbl>
      <w:tblPr>
        <w:tblpPr w:leftFromText="180" w:rightFromText="180" w:vertAnchor="text" w:horzAnchor="margin" w:tblpX="286" w:tblpY="639"/>
        <w:tblW w:w="9500" w:type="dxa"/>
        <w:tblCellMar>
          <w:left w:w="0" w:type="dxa"/>
          <w:right w:w="0" w:type="dxa"/>
        </w:tblCellMar>
        <w:tblLook w:val="04A0"/>
      </w:tblPr>
      <w:tblGrid>
        <w:gridCol w:w="4111"/>
        <w:gridCol w:w="2693"/>
        <w:gridCol w:w="2696"/>
      </w:tblGrid>
      <w:tr w:rsidR="00003255" w:rsidRPr="00003255" w:rsidTr="00003255">
        <w:trPr>
          <w:trHeight w:val="408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b/>
                <w:bCs/>
                <w:color w:val="FFFFFF"/>
                <w:kern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b/>
                <w:bCs/>
                <w:color w:val="FFFFFF"/>
                <w:kern w:val="24"/>
              </w:rPr>
              <w:t>202</w:t>
            </w:r>
            <w:r w:rsidRPr="00003255">
              <w:rPr>
                <w:b/>
                <w:bCs/>
                <w:color w:val="FFFFFF"/>
                <w:kern w:val="24"/>
                <w:lang w:val="kk-KZ"/>
              </w:rPr>
              <w:t>3 г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  <w:rPr>
                <w:b/>
                <w:color w:val="FFFFFF"/>
                <w:lang w:val="kk-KZ"/>
              </w:rPr>
            </w:pPr>
            <w:r w:rsidRPr="00003255">
              <w:rPr>
                <w:b/>
                <w:color w:val="FFFFFF"/>
                <w:lang w:val="kk-KZ"/>
              </w:rPr>
              <w:t>2024 г</w:t>
            </w:r>
          </w:p>
        </w:tc>
      </w:tr>
      <w:tr w:rsidR="00003255" w:rsidRPr="00003255" w:rsidTr="00003255">
        <w:trPr>
          <w:trHeight w:val="361"/>
        </w:trPr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Количество беременных на начало года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03255">
              <w:rPr>
                <w:sz w:val="22"/>
                <w:szCs w:val="22"/>
                <w:lang w:val="kk-KZ"/>
              </w:rPr>
              <w:t>103</w:t>
            </w:r>
          </w:p>
        </w:tc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03255">
              <w:rPr>
                <w:sz w:val="22"/>
                <w:szCs w:val="22"/>
                <w:lang w:val="kk-KZ"/>
              </w:rPr>
              <w:t>93</w:t>
            </w:r>
          </w:p>
        </w:tc>
      </w:tr>
      <w:tr w:rsidR="00003255" w:rsidRPr="00003255" w:rsidTr="00003255">
        <w:trPr>
          <w:trHeight w:val="409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Поступило под наблюдение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03255">
              <w:rPr>
                <w:sz w:val="22"/>
                <w:szCs w:val="22"/>
                <w:lang w:val="kk-KZ"/>
              </w:rPr>
              <w:t>204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03255">
              <w:rPr>
                <w:sz w:val="22"/>
                <w:szCs w:val="22"/>
                <w:lang w:val="kk-KZ"/>
              </w:rPr>
              <w:t>146</w:t>
            </w:r>
          </w:p>
        </w:tc>
      </w:tr>
      <w:tr w:rsidR="00003255" w:rsidRPr="00003255" w:rsidTr="00003255">
        <w:trPr>
          <w:trHeight w:val="404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Из них до 12 недель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201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144</w:t>
            </w:r>
          </w:p>
        </w:tc>
      </w:tr>
      <w:tr w:rsidR="00003255" w:rsidRPr="00003255" w:rsidTr="00003255">
        <w:trPr>
          <w:trHeight w:val="398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Поступило из других организации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16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31</w:t>
            </w:r>
          </w:p>
        </w:tc>
      </w:tr>
      <w:tr w:rsidR="00003255" w:rsidRPr="00003255" w:rsidTr="00003255">
        <w:trPr>
          <w:trHeight w:val="406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Роды в срок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194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157</w:t>
            </w:r>
          </w:p>
        </w:tc>
      </w:tr>
      <w:tr w:rsidR="00003255" w:rsidRPr="00003255" w:rsidTr="00003255">
        <w:trPr>
          <w:trHeight w:val="400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Роды преждевременными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10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5</w:t>
            </w:r>
          </w:p>
        </w:tc>
      </w:tr>
      <w:tr w:rsidR="00003255" w:rsidRPr="00003255" w:rsidTr="00003255">
        <w:trPr>
          <w:trHeight w:val="393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Кесарево сечение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12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9</w:t>
            </w:r>
          </w:p>
        </w:tc>
      </w:tr>
      <w:tr w:rsidR="00003255" w:rsidRPr="00003255" w:rsidTr="00003255">
        <w:trPr>
          <w:trHeight w:val="416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Аборты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38-18,6%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54-37%</w:t>
            </w:r>
          </w:p>
        </w:tc>
      </w:tr>
      <w:tr w:rsidR="00003255" w:rsidRPr="00003255" w:rsidTr="00003255">
        <w:trPr>
          <w:trHeight w:val="268"/>
        </w:trPr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color w:val="000000"/>
                <w:kern w:val="24"/>
              </w:rPr>
              <w:t>Количество беременных на конец года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93</w:t>
            </w:r>
          </w:p>
        </w:tc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90</w:t>
            </w:r>
          </w:p>
        </w:tc>
      </w:tr>
    </w:tbl>
    <w:p w:rsidR="00003255" w:rsidRPr="00003255" w:rsidRDefault="00003255" w:rsidP="00003255">
      <w:pPr>
        <w:pStyle w:val="a6"/>
        <w:jc w:val="center"/>
        <w:rPr>
          <w:b/>
          <w:lang w:val="kk-KZ"/>
        </w:rPr>
      </w:pPr>
      <w:r w:rsidRPr="00003255">
        <w:rPr>
          <w:b/>
          <w:lang w:val="kk-KZ"/>
        </w:rPr>
        <w:t>Беременные</w:t>
      </w:r>
    </w:p>
    <w:p w:rsidR="00003255" w:rsidRPr="00003255" w:rsidRDefault="00003255" w:rsidP="00003255">
      <w:pPr>
        <w:pStyle w:val="a6"/>
        <w:rPr>
          <w:b/>
          <w:lang w:val="kk-KZ"/>
        </w:rPr>
      </w:pPr>
    </w:p>
    <w:p w:rsidR="00003255" w:rsidRPr="00003255" w:rsidRDefault="00003255" w:rsidP="00003255">
      <w:pPr>
        <w:pStyle w:val="af5"/>
        <w:ind w:left="708" w:firstLine="12"/>
        <w:rPr>
          <w:sz w:val="22"/>
          <w:szCs w:val="22"/>
        </w:rPr>
      </w:pPr>
      <w:r w:rsidRPr="00003255">
        <w:rPr>
          <w:sz w:val="22"/>
          <w:szCs w:val="22"/>
        </w:rPr>
        <w:t xml:space="preserve">Детское население по району составляет -  3548 (2023г. – 3540). Из них  - 2271учащихся , ДДУ-682,неорганизованные -462. 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Детей до 1 года   -  178  (2023г. –186) .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Родилось всего – 153 (2023г. -130 ) .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lastRenderedPageBreak/>
        <w:t>Умерло до 15 лет – 3  (2023г. –2) .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Из них до 1 года – 1 (2023г. – 2) .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Мертворожденных – 0  (2023г. – 1) .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Рождаемость составляет –7,2 (2023г. –8,5)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 xml:space="preserve">Младенческая смертность – 6,5  (2023- 15,3) 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  <w:r w:rsidRPr="00003255">
        <w:rPr>
          <w:sz w:val="22"/>
          <w:szCs w:val="22"/>
        </w:rPr>
        <w:t>Детская смертность –   0,8(3) ( 2023- 0,5(2))</w:t>
      </w:r>
    </w:p>
    <w:p w:rsidR="00003255" w:rsidRPr="00003255" w:rsidRDefault="00003255" w:rsidP="00003255">
      <w:pPr>
        <w:pStyle w:val="af5"/>
        <w:ind w:firstLine="720"/>
        <w:rPr>
          <w:sz w:val="22"/>
          <w:szCs w:val="22"/>
        </w:rPr>
      </w:pPr>
    </w:p>
    <w:p w:rsidR="00003255" w:rsidRPr="00003255" w:rsidRDefault="00003255" w:rsidP="00003255">
      <w:pPr>
        <w:pStyle w:val="af5"/>
        <w:ind w:left="708" w:firstLine="12"/>
        <w:rPr>
          <w:sz w:val="22"/>
          <w:szCs w:val="22"/>
          <w:lang w:val="kk-KZ"/>
        </w:rPr>
      </w:pPr>
      <w:r w:rsidRPr="00003255">
        <w:rPr>
          <w:sz w:val="22"/>
          <w:szCs w:val="22"/>
        </w:rPr>
        <w:t>По району детей инвалидов -</w:t>
      </w:r>
      <w:r w:rsidRPr="00003255">
        <w:rPr>
          <w:sz w:val="22"/>
          <w:szCs w:val="22"/>
          <w:lang w:val="kk-KZ"/>
        </w:rPr>
        <w:t xml:space="preserve"> </w:t>
      </w:r>
      <w:r w:rsidRPr="00003255">
        <w:rPr>
          <w:sz w:val="22"/>
          <w:szCs w:val="22"/>
        </w:rPr>
        <w:t xml:space="preserve">47, подростков до 18 лет  – 9,всего -56. (2023г. – </w:t>
      </w:r>
    </w:p>
    <w:p w:rsidR="00003255" w:rsidRPr="00003255" w:rsidRDefault="00003255" w:rsidP="00003255">
      <w:pPr>
        <w:pStyle w:val="af5"/>
        <w:ind w:left="708" w:firstLine="12"/>
        <w:rPr>
          <w:sz w:val="22"/>
          <w:szCs w:val="22"/>
        </w:rPr>
      </w:pPr>
      <w:r w:rsidRPr="00003255">
        <w:rPr>
          <w:sz w:val="22"/>
          <w:szCs w:val="22"/>
        </w:rPr>
        <w:t xml:space="preserve">67), прошли оздоровление  37 детей (66%) ,в т.ч. стационарное лечение в МОДБ -10, </w:t>
      </w:r>
      <w:proofErr w:type="spellStart"/>
      <w:r w:rsidRPr="00003255">
        <w:rPr>
          <w:sz w:val="22"/>
          <w:szCs w:val="22"/>
        </w:rPr>
        <w:t>ННЦМиД</w:t>
      </w:r>
      <w:proofErr w:type="spellEnd"/>
      <w:r w:rsidRPr="00003255">
        <w:rPr>
          <w:sz w:val="22"/>
          <w:szCs w:val="22"/>
        </w:rPr>
        <w:t xml:space="preserve"> г.Астана-1 ,РЦ"</w:t>
      </w:r>
      <w:proofErr w:type="spellStart"/>
      <w:r w:rsidRPr="00003255">
        <w:rPr>
          <w:sz w:val="22"/>
          <w:szCs w:val="22"/>
        </w:rPr>
        <w:t>Аяла</w:t>
      </w:r>
      <w:proofErr w:type="spellEnd"/>
      <w:r w:rsidRPr="00003255">
        <w:rPr>
          <w:sz w:val="22"/>
          <w:szCs w:val="22"/>
        </w:rPr>
        <w:t>"-7, РЦ»</w:t>
      </w:r>
      <w:proofErr w:type="spellStart"/>
      <w:r w:rsidRPr="00003255">
        <w:rPr>
          <w:sz w:val="22"/>
          <w:szCs w:val="22"/>
        </w:rPr>
        <w:t>Акбобек</w:t>
      </w:r>
      <w:proofErr w:type="spellEnd"/>
      <w:r w:rsidRPr="00003255">
        <w:rPr>
          <w:sz w:val="22"/>
          <w:szCs w:val="22"/>
        </w:rPr>
        <w:t xml:space="preserve">» </w:t>
      </w:r>
      <w:proofErr w:type="spellStart"/>
      <w:r w:rsidRPr="00003255">
        <w:rPr>
          <w:sz w:val="22"/>
          <w:szCs w:val="22"/>
        </w:rPr>
        <w:t>г.Актобе</w:t>
      </w:r>
      <w:proofErr w:type="spellEnd"/>
      <w:r w:rsidRPr="00003255">
        <w:rPr>
          <w:sz w:val="22"/>
          <w:szCs w:val="22"/>
        </w:rPr>
        <w:t xml:space="preserve"> -7, в других санаториях- 6, КРБ -2, РЦ "</w:t>
      </w:r>
      <w:proofErr w:type="spellStart"/>
      <w:r w:rsidRPr="00003255">
        <w:rPr>
          <w:sz w:val="22"/>
          <w:szCs w:val="22"/>
        </w:rPr>
        <w:t>Камкорлык</w:t>
      </w:r>
      <w:proofErr w:type="spellEnd"/>
      <w:r w:rsidRPr="00003255">
        <w:rPr>
          <w:sz w:val="22"/>
          <w:szCs w:val="22"/>
        </w:rPr>
        <w:t>"-2, АОЦПЗ-2.</w:t>
      </w:r>
    </w:p>
    <w:p w:rsidR="00003255" w:rsidRPr="00003255" w:rsidRDefault="00003255" w:rsidP="00003255">
      <w:pPr>
        <w:pStyle w:val="af5"/>
        <w:ind w:left="708"/>
        <w:rPr>
          <w:sz w:val="22"/>
          <w:szCs w:val="22"/>
        </w:rPr>
      </w:pPr>
      <w:r w:rsidRPr="00003255">
        <w:rPr>
          <w:sz w:val="22"/>
          <w:szCs w:val="22"/>
        </w:rPr>
        <w:t>За  2024 год в санаторий  «Чайка » направлено на оздоровление  детей- 3, дет/сад санаторного типа «</w:t>
      </w:r>
      <w:proofErr w:type="spellStart"/>
      <w:r w:rsidRPr="00003255">
        <w:rPr>
          <w:sz w:val="22"/>
          <w:szCs w:val="22"/>
        </w:rPr>
        <w:t>Балапан</w:t>
      </w:r>
      <w:proofErr w:type="spellEnd"/>
      <w:r w:rsidRPr="00003255">
        <w:rPr>
          <w:sz w:val="22"/>
          <w:szCs w:val="22"/>
        </w:rPr>
        <w:t xml:space="preserve">»- 4детей. </w:t>
      </w:r>
    </w:p>
    <w:p w:rsidR="00003255" w:rsidRPr="00003255" w:rsidRDefault="00003255" w:rsidP="00003255">
      <w:pPr>
        <w:pStyle w:val="af5"/>
        <w:rPr>
          <w:b/>
          <w:sz w:val="22"/>
          <w:szCs w:val="22"/>
          <w:lang w:val="kk-KZ"/>
        </w:rPr>
      </w:pPr>
      <w:r w:rsidRPr="00003255">
        <w:rPr>
          <w:sz w:val="22"/>
          <w:szCs w:val="22"/>
        </w:rPr>
        <w:t xml:space="preserve"> </w:t>
      </w:r>
    </w:p>
    <w:p w:rsidR="00003255" w:rsidRPr="00003255" w:rsidRDefault="00003255" w:rsidP="00003255">
      <w:pPr>
        <w:pStyle w:val="a6"/>
        <w:jc w:val="center"/>
        <w:rPr>
          <w:b/>
          <w:lang w:val="kk-KZ"/>
        </w:rPr>
      </w:pPr>
      <w:r w:rsidRPr="00003255">
        <w:rPr>
          <w:b/>
          <w:lang w:val="kk-KZ"/>
        </w:rPr>
        <w:t>По порталу «Бюро госпитализация»</w:t>
      </w:r>
    </w:p>
    <w:p w:rsidR="00003255" w:rsidRPr="00003255" w:rsidRDefault="00003255" w:rsidP="00003255">
      <w:pPr>
        <w:pStyle w:val="a6"/>
        <w:ind w:firstLine="708"/>
        <w:jc w:val="both"/>
        <w:rPr>
          <w:bCs/>
        </w:rPr>
      </w:pPr>
      <w:r w:rsidRPr="00003255">
        <w:rPr>
          <w:bCs/>
        </w:rPr>
        <w:t>За 12 месяцев 202</w:t>
      </w:r>
      <w:r w:rsidRPr="00003255">
        <w:rPr>
          <w:bCs/>
          <w:lang w:val="kk-KZ"/>
        </w:rPr>
        <w:t xml:space="preserve">4 </w:t>
      </w:r>
      <w:r w:rsidRPr="00003255">
        <w:rPr>
          <w:bCs/>
        </w:rPr>
        <w:t>года по району было направлено на плановую госпитализацию 646 пациентов, в аналогичном периоде</w:t>
      </w:r>
      <w:r w:rsidRPr="00003255">
        <w:rPr>
          <w:bCs/>
          <w:lang w:val="kk-KZ"/>
        </w:rPr>
        <w:t xml:space="preserve"> 615</w:t>
      </w:r>
      <w:r w:rsidRPr="00003255">
        <w:rPr>
          <w:bCs/>
        </w:rPr>
        <w:t xml:space="preserve">, что показывает уменьшение на </w:t>
      </w:r>
      <w:r w:rsidRPr="00003255">
        <w:rPr>
          <w:bCs/>
          <w:lang w:val="kk-KZ"/>
        </w:rPr>
        <w:t>31</w:t>
      </w:r>
      <w:r w:rsidRPr="00003255">
        <w:rPr>
          <w:bCs/>
        </w:rPr>
        <w:t xml:space="preserve"> пациентов.</w:t>
      </w:r>
      <w:r w:rsidRPr="00003255">
        <w:t xml:space="preserve"> </w:t>
      </w:r>
    </w:p>
    <w:p w:rsidR="00003255" w:rsidRPr="00003255" w:rsidRDefault="00003255" w:rsidP="00003255">
      <w:pPr>
        <w:pStyle w:val="a6"/>
        <w:ind w:firstLine="708"/>
        <w:jc w:val="both"/>
        <w:rPr>
          <w:highlight w:val="yellow"/>
          <w:lang w:val="kk-KZ"/>
        </w:rPr>
      </w:pPr>
    </w:p>
    <w:tbl>
      <w:tblPr>
        <w:tblW w:w="10136" w:type="dxa"/>
        <w:jc w:val="center"/>
        <w:tblCellMar>
          <w:left w:w="0" w:type="dxa"/>
          <w:right w:w="0" w:type="dxa"/>
        </w:tblCellMar>
        <w:tblLook w:val="04A0"/>
      </w:tblPr>
      <w:tblGrid>
        <w:gridCol w:w="3616"/>
        <w:gridCol w:w="3260"/>
        <w:gridCol w:w="3260"/>
      </w:tblGrid>
      <w:tr w:rsidR="00003255" w:rsidRPr="00003255" w:rsidTr="00003255">
        <w:trPr>
          <w:trHeight w:val="312"/>
          <w:jc w:val="center"/>
        </w:trPr>
        <w:tc>
          <w:tcPr>
            <w:tcW w:w="36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b/>
                <w:bCs/>
                <w:kern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b/>
                <w:bCs/>
                <w:kern w:val="24"/>
                <w:lang w:val="kk-KZ"/>
              </w:rPr>
              <w:t>12</w:t>
            </w:r>
            <w:r w:rsidRPr="00003255">
              <w:rPr>
                <w:b/>
                <w:bCs/>
                <w:kern w:val="24"/>
              </w:rPr>
              <w:t xml:space="preserve"> </w:t>
            </w:r>
            <w:proofErr w:type="spellStart"/>
            <w:r w:rsidRPr="00003255">
              <w:rPr>
                <w:b/>
                <w:bCs/>
                <w:kern w:val="24"/>
              </w:rPr>
              <w:t>мес</w:t>
            </w:r>
            <w:proofErr w:type="spellEnd"/>
            <w:r w:rsidRPr="00003255">
              <w:rPr>
                <w:b/>
                <w:bCs/>
                <w:kern w:val="24"/>
              </w:rPr>
              <w:t xml:space="preserve"> 2023г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 xml:space="preserve">12мес 2024г </w:t>
            </w:r>
          </w:p>
        </w:tc>
      </w:tr>
      <w:tr w:rsidR="00003255" w:rsidRPr="00003255" w:rsidTr="00003255">
        <w:trPr>
          <w:trHeight w:val="646"/>
          <w:jc w:val="center"/>
        </w:trPr>
        <w:tc>
          <w:tcPr>
            <w:tcW w:w="36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b/>
                <w:bCs/>
                <w:kern w:val="24"/>
              </w:rPr>
              <w:t>Плановая госпитализация:</w:t>
            </w:r>
          </w:p>
          <w:p w:rsidR="00003255" w:rsidRPr="00003255" w:rsidRDefault="00003255" w:rsidP="00003255">
            <w:r w:rsidRPr="00003255">
              <w:rPr>
                <w:b/>
                <w:bCs/>
                <w:kern w:val="24"/>
              </w:rPr>
              <w:t>из них,</w:t>
            </w:r>
            <w:r w:rsidRPr="00003255">
              <w:rPr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</w:pPr>
            <w:r w:rsidRPr="00003255">
              <w:t>1193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1202</w:t>
            </w:r>
          </w:p>
        </w:tc>
      </w:tr>
      <w:tr w:rsidR="00003255" w:rsidRPr="00003255" w:rsidTr="00003255">
        <w:trPr>
          <w:trHeight w:val="259"/>
          <w:jc w:val="center"/>
        </w:trPr>
        <w:tc>
          <w:tcPr>
            <w:tcW w:w="3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kern w:val="24"/>
              </w:rPr>
              <w:t xml:space="preserve">в Каргалинскую РБ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615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tabs>
                <w:tab w:val="left" w:pos="644"/>
                <w:tab w:val="center" w:pos="990"/>
              </w:tabs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646</w:t>
            </w:r>
          </w:p>
        </w:tc>
      </w:tr>
      <w:tr w:rsidR="00003255" w:rsidRPr="00003255" w:rsidTr="00003255">
        <w:trPr>
          <w:trHeight w:val="380"/>
          <w:jc w:val="center"/>
        </w:trPr>
        <w:tc>
          <w:tcPr>
            <w:tcW w:w="3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kern w:val="24"/>
              </w:rPr>
              <w:t xml:space="preserve">в городские организация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563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532</w:t>
            </w:r>
          </w:p>
        </w:tc>
      </w:tr>
      <w:tr w:rsidR="00003255" w:rsidRPr="00003255" w:rsidTr="00003255">
        <w:trPr>
          <w:trHeight w:val="482"/>
          <w:jc w:val="center"/>
        </w:trPr>
        <w:tc>
          <w:tcPr>
            <w:tcW w:w="3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kern w:val="24"/>
              </w:rPr>
              <w:t xml:space="preserve">в Республиканские НИИ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03255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24</w:t>
            </w:r>
          </w:p>
        </w:tc>
      </w:tr>
    </w:tbl>
    <w:p w:rsidR="00003255" w:rsidRPr="00003255" w:rsidRDefault="00003255" w:rsidP="00003255">
      <w:pPr>
        <w:pStyle w:val="a6"/>
        <w:jc w:val="both"/>
        <w:rPr>
          <w:lang w:val="kk-KZ"/>
        </w:rPr>
      </w:pP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rPr>
          <w:lang w:val="kk-KZ"/>
        </w:rPr>
        <w:t>В отчетному году количество направленных</w:t>
      </w:r>
      <w:r w:rsidRPr="00003255">
        <w:t xml:space="preserve"> по порталу «Бюро госпитализации» в областные клиники – 532 пациентов, в республиканские – </w:t>
      </w:r>
      <w:r w:rsidRPr="00003255">
        <w:rPr>
          <w:lang w:val="kk-KZ"/>
        </w:rPr>
        <w:t>24.</w:t>
      </w:r>
    </w:p>
    <w:p w:rsidR="00003255" w:rsidRPr="00003255" w:rsidRDefault="00003255" w:rsidP="00003255">
      <w:pPr>
        <w:pStyle w:val="a6"/>
        <w:ind w:firstLine="708"/>
        <w:jc w:val="both"/>
        <w:rPr>
          <w:highlight w:val="yellow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311"/>
        <w:gridCol w:w="1186"/>
        <w:gridCol w:w="1299"/>
        <w:gridCol w:w="1378"/>
        <w:gridCol w:w="1742"/>
      </w:tblGrid>
      <w:tr w:rsidR="00003255" w:rsidRPr="00003255" w:rsidTr="00003255">
        <w:trPr>
          <w:trHeight w:val="556"/>
        </w:trPr>
        <w:tc>
          <w:tcPr>
            <w:tcW w:w="680" w:type="dxa"/>
            <w:vMerge w:val="restart"/>
          </w:tcPr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№</w:t>
            </w:r>
          </w:p>
        </w:tc>
        <w:tc>
          <w:tcPr>
            <w:tcW w:w="3482" w:type="dxa"/>
            <w:vMerge w:val="restart"/>
          </w:tcPr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Наименование участков</w:t>
            </w:r>
          </w:p>
        </w:tc>
        <w:tc>
          <w:tcPr>
            <w:tcW w:w="2604" w:type="dxa"/>
            <w:gridSpan w:val="2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в областные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организации</w:t>
            </w:r>
          </w:p>
        </w:tc>
        <w:tc>
          <w:tcPr>
            <w:tcW w:w="3265" w:type="dxa"/>
            <w:gridSpan w:val="2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в республиканские  организации</w:t>
            </w:r>
          </w:p>
        </w:tc>
      </w:tr>
      <w:tr w:rsidR="00003255" w:rsidRPr="00003255" w:rsidTr="00003255">
        <w:trPr>
          <w:trHeight w:val="556"/>
        </w:trPr>
        <w:tc>
          <w:tcPr>
            <w:tcW w:w="680" w:type="dxa"/>
            <w:vMerge/>
          </w:tcPr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3482" w:type="dxa"/>
            <w:vMerge/>
          </w:tcPr>
          <w:p w:rsidR="00003255" w:rsidRPr="00003255" w:rsidRDefault="00003255" w:rsidP="00003255">
            <w:pPr>
              <w:pStyle w:val="a6"/>
              <w:jc w:val="both"/>
              <w:rPr>
                <w:b/>
                <w:lang w:val="kk-KZ"/>
              </w:rPr>
            </w:pP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12 мес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 xml:space="preserve"> 2023г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12 мес 2024г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12 мес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 xml:space="preserve"> 2023г</w:t>
            </w: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12 мес 2024г</w:t>
            </w: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1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Бадамша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244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180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9</w:t>
            </w: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18</w:t>
            </w: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Петропавловская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85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85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3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Ш.Калдаяковская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90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69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4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Кос-истекская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67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72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5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Алимбетовская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35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46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6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Ащылысайская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25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49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</w:p>
        </w:tc>
      </w:tr>
      <w:tr w:rsidR="00003255" w:rsidRPr="00003255" w:rsidTr="00003255">
        <w:trPr>
          <w:trHeight w:val="278"/>
        </w:trPr>
        <w:tc>
          <w:tcPr>
            <w:tcW w:w="680" w:type="dxa"/>
          </w:tcPr>
          <w:p w:rsidR="00003255" w:rsidRPr="00003255" w:rsidRDefault="00003255" w:rsidP="00003255">
            <w:pPr>
              <w:pStyle w:val="a6"/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7</w:t>
            </w:r>
          </w:p>
        </w:tc>
        <w:tc>
          <w:tcPr>
            <w:tcW w:w="3482" w:type="dxa"/>
          </w:tcPr>
          <w:p w:rsidR="00003255" w:rsidRPr="00003255" w:rsidRDefault="00003255" w:rsidP="00003255">
            <w:pPr>
              <w:jc w:val="both"/>
              <w:rPr>
                <w:lang w:val="kk-KZ"/>
              </w:rPr>
            </w:pPr>
            <w:r w:rsidRPr="00003255">
              <w:rPr>
                <w:lang w:val="kk-KZ"/>
              </w:rPr>
              <w:t>Степная ВА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17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31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</w:t>
            </w: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</w:t>
            </w:r>
          </w:p>
        </w:tc>
      </w:tr>
      <w:tr w:rsidR="00003255" w:rsidRPr="00003255" w:rsidTr="00003255">
        <w:trPr>
          <w:trHeight w:val="257"/>
        </w:trPr>
        <w:tc>
          <w:tcPr>
            <w:tcW w:w="4162" w:type="dxa"/>
            <w:gridSpan w:val="2"/>
          </w:tcPr>
          <w:p w:rsidR="00003255" w:rsidRPr="00003255" w:rsidRDefault="00003255" w:rsidP="00003255">
            <w:pPr>
              <w:jc w:val="both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Всего</w:t>
            </w:r>
          </w:p>
        </w:tc>
        <w:tc>
          <w:tcPr>
            <w:tcW w:w="1239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563</w:t>
            </w:r>
          </w:p>
        </w:tc>
        <w:tc>
          <w:tcPr>
            <w:tcW w:w="1365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532</w:t>
            </w:r>
          </w:p>
        </w:tc>
        <w:tc>
          <w:tcPr>
            <w:tcW w:w="1425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15</w:t>
            </w:r>
          </w:p>
        </w:tc>
        <w:tc>
          <w:tcPr>
            <w:tcW w:w="1840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  <w:lang w:val="kk-KZ"/>
              </w:rPr>
              <w:t>24</w:t>
            </w:r>
          </w:p>
        </w:tc>
      </w:tr>
    </w:tbl>
    <w:p w:rsidR="00003255" w:rsidRPr="00003255" w:rsidRDefault="00003255" w:rsidP="00003255">
      <w:pPr>
        <w:pStyle w:val="a6"/>
        <w:ind w:firstLine="708"/>
        <w:jc w:val="center"/>
        <w:rPr>
          <w:b/>
          <w:lang w:val="kk-KZ"/>
        </w:rPr>
      </w:pPr>
      <w:r w:rsidRPr="00003255">
        <w:rPr>
          <w:b/>
          <w:lang w:val="kk-KZ"/>
        </w:rPr>
        <w:t>Скорая помощь</w:t>
      </w:r>
    </w:p>
    <w:p w:rsidR="00003255" w:rsidRPr="00003255" w:rsidRDefault="00003255" w:rsidP="00003255">
      <w:pPr>
        <w:pStyle w:val="a6"/>
        <w:ind w:firstLine="708"/>
        <w:jc w:val="both"/>
        <w:rPr>
          <w:lang w:val="kk-KZ"/>
        </w:rPr>
      </w:pPr>
      <w:r w:rsidRPr="00003255">
        <w:rPr>
          <w:lang w:val="kk-KZ"/>
        </w:rPr>
        <w:lastRenderedPageBreak/>
        <w:t>В больнице функционирует отделение скорой помощи. Имеется 4 бригады фельдшера, имеет 4 автотранспорта. Отделение обеспечено всеми необходимыми медицинскими оборудованиями и  лекарственными препаратами для оказания необходимой медицинской помощи.</w:t>
      </w: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4640"/>
        <w:gridCol w:w="2167"/>
        <w:gridCol w:w="2693"/>
      </w:tblGrid>
      <w:tr w:rsidR="00003255" w:rsidRPr="00003255" w:rsidTr="00003255">
        <w:trPr>
          <w:trHeight w:val="580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b/>
                <w:bCs/>
                <w:color w:val="FFFFFF"/>
                <w:kern w:val="24"/>
              </w:rPr>
              <w:t xml:space="preserve">Наименование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b/>
                <w:bCs/>
                <w:color w:val="FFFFFF"/>
                <w:kern w:val="24"/>
              </w:rPr>
              <w:t xml:space="preserve">12 </w:t>
            </w:r>
            <w:proofErr w:type="spellStart"/>
            <w:r w:rsidRPr="00003255"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r w:rsidRPr="00003255">
              <w:rPr>
                <w:b/>
                <w:bCs/>
                <w:color w:val="FFFFFF"/>
                <w:kern w:val="24"/>
              </w:rPr>
              <w:t xml:space="preserve"> 202</w:t>
            </w:r>
            <w:r w:rsidRPr="00003255">
              <w:rPr>
                <w:b/>
                <w:bCs/>
                <w:color w:val="FFFFFF"/>
                <w:kern w:val="24"/>
                <w:lang w:val="kk-KZ"/>
              </w:rPr>
              <w:t>3</w:t>
            </w:r>
            <w:r w:rsidRPr="00003255">
              <w:rPr>
                <w:b/>
                <w:bCs/>
                <w:color w:val="FFFFFF"/>
                <w:kern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</w:tcPr>
          <w:p w:rsidR="00003255" w:rsidRPr="00003255" w:rsidRDefault="00003255" w:rsidP="00003255">
            <w:pPr>
              <w:jc w:val="center"/>
            </w:pPr>
            <w:r w:rsidRPr="00003255">
              <w:rPr>
                <w:b/>
                <w:bCs/>
                <w:color w:val="FFFFFF"/>
                <w:kern w:val="24"/>
              </w:rPr>
              <w:t xml:space="preserve">12 </w:t>
            </w:r>
            <w:proofErr w:type="spellStart"/>
            <w:r w:rsidRPr="00003255">
              <w:rPr>
                <w:b/>
                <w:bCs/>
                <w:color w:val="FFFFFF"/>
                <w:kern w:val="24"/>
              </w:rPr>
              <w:t>мес</w:t>
            </w:r>
            <w:proofErr w:type="spellEnd"/>
            <w:r w:rsidRPr="00003255">
              <w:rPr>
                <w:b/>
                <w:bCs/>
                <w:color w:val="FFFFFF"/>
                <w:kern w:val="24"/>
              </w:rPr>
              <w:t xml:space="preserve"> 202</w:t>
            </w:r>
            <w:r w:rsidRPr="00003255">
              <w:rPr>
                <w:b/>
                <w:bCs/>
                <w:color w:val="FFFFFF"/>
                <w:kern w:val="24"/>
                <w:lang w:val="kk-KZ"/>
              </w:rPr>
              <w:t>4</w:t>
            </w:r>
            <w:r w:rsidRPr="00003255">
              <w:rPr>
                <w:b/>
                <w:bCs/>
                <w:color w:val="FFFFFF"/>
                <w:kern w:val="24"/>
              </w:rPr>
              <w:t xml:space="preserve"> года</w:t>
            </w:r>
          </w:p>
        </w:tc>
      </w:tr>
      <w:tr w:rsidR="00003255" w:rsidRPr="00003255" w:rsidTr="00003255">
        <w:trPr>
          <w:trHeight w:val="606"/>
        </w:trPr>
        <w:tc>
          <w:tcPr>
            <w:tcW w:w="4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>ВСЕГО:</w:t>
            </w:r>
          </w:p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 xml:space="preserve">из них, </w:t>
            </w:r>
          </w:p>
        </w:tc>
        <w:tc>
          <w:tcPr>
            <w:tcW w:w="21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2481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2301</w:t>
            </w:r>
          </w:p>
        </w:tc>
      </w:tr>
      <w:tr w:rsidR="00003255" w:rsidRPr="00003255" w:rsidTr="00003255">
        <w:trPr>
          <w:trHeight w:val="40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 xml:space="preserve">- с несчастными случаями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70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64</w:t>
            </w:r>
          </w:p>
        </w:tc>
      </w:tr>
      <w:tr w:rsidR="00003255" w:rsidRPr="00003255" w:rsidTr="00003255">
        <w:trPr>
          <w:trHeight w:val="399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 xml:space="preserve">- внезапными заболеваниями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898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887</w:t>
            </w:r>
          </w:p>
        </w:tc>
      </w:tr>
      <w:tr w:rsidR="00003255" w:rsidRPr="00003255" w:rsidTr="00003255">
        <w:trPr>
          <w:trHeight w:val="393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 xml:space="preserve">- Родами и патологией беременности 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35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37</w:t>
            </w:r>
          </w:p>
        </w:tc>
      </w:tr>
      <w:tr w:rsidR="00003255" w:rsidRPr="00003255" w:rsidTr="00003255">
        <w:trPr>
          <w:trHeight w:val="41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rPr>
                <w:color w:val="000000"/>
                <w:kern w:val="24"/>
              </w:rPr>
            </w:pPr>
            <w:r w:rsidRPr="00003255">
              <w:rPr>
                <w:color w:val="000000"/>
                <w:kern w:val="24"/>
              </w:rPr>
              <w:t>- Перевозка больных:</w:t>
            </w:r>
          </w:p>
          <w:p w:rsidR="00003255" w:rsidRPr="00003255" w:rsidRDefault="00003255" w:rsidP="00003255">
            <w:pPr>
              <w:rPr>
                <w:color w:val="000000"/>
                <w:kern w:val="24"/>
              </w:rPr>
            </w:pPr>
            <w:r w:rsidRPr="00003255">
              <w:rPr>
                <w:color w:val="000000"/>
                <w:kern w:val="24"/>
              </w:rPr>
              <w:t xml:space="preserve">     * на госпитализацию</w:t>
            </w:r>
          </w:p>
          <w:p w:rsidR="00003255" w:rsidRPr="00003255" w:rsidRDefault="00003255" w:rsidP="00003255">
            <w:r w:rsidRPr="00003255">
              <w:rPr>
                <w:color w:val="000000"/>
                <w:kern w:val="24"/>
              </w:rPr>
              <w:t xml:space="preserve">     *отправлено на амбулаторное лечение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705</w:t>
            </w:r>
          </w:p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en-US"/>
              </w:rPr>
              <w:t>382</w:t>
            </w:r>
          </w:p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323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753</w:t>
            </w:r>
          </w:p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375</w:t>
            </w:r>
          </w:p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378</w:t>
            </w:r>
          </w:p>
        </w:tc>
      </w:tr>
      <w:tr w:rsidR="00003255" w:rsidRPr="00003255" w:rsidTr="00003255">
        <w:trPr>
          <w:trHeight w:val="415"/>
        </w:trPr>
        <w:tc>
          <w:tcPr>
            <w:tcW w:w="4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3255" w:rsidRPr="00003255" w:rsidRDefault="00003255" w:rsidP="00003255">
            <w:pPr>
              <w:rPr>
                <w:color w:val="000000"/>
                <w:kern w:val="24"/>
              </w:rPr>
            </w:pPr>
            <w:r w:rsidRPr="00003255">
              <w:rPr>
                <w:color w:val="000000"/>
                <w:kern w:val="24"/>
              </w:rPr>
              <w:t>В часы работы ПМСП</w:t>
            </w:r>
          </w:p>
        </w:tc>
        <w:tc>
          <w:tcPr>
            <w:tcW w:w="2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en-US"/>
              </w:rPr>
            </w:pPr>
            <w:r w:rsidRPr="00003255">
              <w:rPr>
                <w:lang w:val="en-US"/>
              </w:rPr>
              <w:t>494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433</w:t>
            </w:r>
          </w:p>
        </w:tc>
      </w:tr>
    </w:tbl>
    <w:p w:rsidR="00003255" w:rsidRPr="00003255" w:rsidRDefault="00003255" w:rsidP="00003255">
      <w:pPr>
        <w:spacing w:after="0" w:line="240" w:lineRule="auto"/>
        <w:ind w:left="708"/>
        <w:jc w:val="center"/>
        <w:rPr>
          <w:b/>
          <w:lang w:val="kk-KZ"/>
        </w:rPr>
      </w:pPr>
      <w:r w:rsidRPr="00003255">
        <w:rPr>
          <w:b/>
        </w:rPr>
        <w:t xml:space="preserve">Эпидемиологическая ситуация по туберкулезу в </w:t>
      </w:r>
      <w:proofErr w:type="spellStart"/>
      <w:r w:rsidRPr="00003255">
        <w:rPr>
          <w:b/>
        </w:rPr>
        <w:t>Каргалинском</w:t>
      </w:r>
      <w:proofErr w:type="spellEnd"/>
      <w:r w:rsidRPr="00003255">
        <w:rPr>
          <w:b/>
        </w:rPr>
        <w:t xml:space="preserve"> районе за  12 мес. 202</w:t>
      </w:r>
      <w:r w:rsidRPr="00003255">
        <w:rPr>
          <w:b/>
          <w:lang w:val="kk-KZ"/>
        </w:rPr>
        <w:t>4</w:t>
      </w:r>
      <w:r w:rsidRPr="00003255">
        <w:rPr>
          <w:b/>
        </w:rPr>
        <w:t xml:space="preserve"> года.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В комплекс мер по снижению заболеваемости входит эффективное выявление случаев туберкулеза среди населения медицинскими работниками ПМСП 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b/>
        </w:rPr>
      </w:pPr>
      <w:r w:rsidRPr="00003255">
        <w:t xml:space="preserve">*Всего </w:t>
      </w:r>
      <w:r w:rsidRPr="00003255">
        <w:rPr>
          <w:b/>
        </w:rPr>
        <w:t>осмотрено на туберкулез: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      - за 12 месяцев 2023 года – 10334 района в том числе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rPr>
          <w:lang w:val="kk-KZ"/>
        </w:rPr>
        <w:t xml:space="preserve">      </w:t>
      </w:r>
      <w:r w:rsidRPr="00003255">
        <w:t xml:space="preserve">- </w:t>
      </w:r>
      <w:r w:rsidRPr="00003255">
        <w:rPr>
          <w:lang w:val="kk-KZ"/>
        </w:rPr>
        <w:t xml:space="preserve">за 12 мес 2024 года -  7713 района в том числе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b/>
        </w:rPr>
      </w:pPr>
      <w:r w:rsidRPr="00003255">
        <w:t xml:space="preserve">* </w:t>
      </w:r>
      <w:proofErr w:type="spellStart"/>
      <w:r w:rsidRPr="00003255">
        <w:rPr>
          <w:b/>
        </w:rPr>
        <w:t>бактериоскопическим</w:t>
      </w:r>
      <w:proofErr w:type="spellEnd"/>
      <w:r w:rsidRPr="00003255">
        <w:rPr>
          <w:b/>
        </w:rPr>
        <w:t xml:space="preserve"> методом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- за 12 месяцев 2023 года - 43 человек.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t>- за 12 месяцев 202</w:t>
      </w:r>
      <w:r w:rsidRPr="00003255">
        <w:rPr>
          <w:lang w:val="kk-KZ"/>
        </w:rPr>
        <w:t>4</w:t>
      </w:r>
      <w:r w:rsidRPr="00003255">
        <w:t xml:space="preserve"> года - </w:t>
      </w:r>
      <w:r w:rsidRPr="00003255">
        <w:rPr>
          <w:lang w:val="kk-KZ"/>
        </w:rPr>
        <w:t xml:space="preserve">26 </w:t>
      </w:r>
      <w:r w:rsidRPr="00003255">
        <w:t>человек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>Ежегодно в год 2 раза в целью обследования туберкулеза населения по району  выезжает машина «</w:t>
      </w:r>
      <w:proofErr w:type="spellStart"/>
      <w:r w:rsidRPr="00003255">
        <w:t>Флюкар</w:t>
      </w:r>
      <w:proofErr w:type="spellEnd"/>
      <w:r w:rsidRPr="00003255">
        <w:t xml:space="preserve">». 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>*</w:t>
      </w:r>
      <w:proofErr w:type="spellStart"/>
      <w:r w:rsidRPr="00003255">
        <w:t>Флюроплан</w:t>
      </w:r>
      <w:proofErr w:type="spellEnd"/>
      <w:r w:rsidRPr="00003255">
        <w:t xml:space="preserve"> за 2023 год – 8505 человек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t xml:space="preserve">* </w:t>
      </w:r>
      <w:proofErr w:type="spellStart"/>
      <w:r w:rsidRPr="00003255">
        <w:t>Флюроплан</w:t>
      </w:r>
      <w:proofErr w:type="spellEnd"/>
      <w:r w:rsidRPr="00003255">
        <w:t xml:space="preserve"> за 2024 год – 6606 человек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* </w:t>
      </w:r>
      <w:proofErr w:type="spellStart"/>
      <w:r w:rsidRPr="00003255">
        <w:t>Р</w:t>
      </w:r>
      <w:r w:rsidRPr="00003255">
        <w:rPr>
          <w:b/>
        </w:rPr>
        <w:t>ентгено</w:t>
      </w:r>
      <w:proofErr w:type="spellEnd"/>
      <w:r w:rsidRPr="00003255">
        <w:rPr>
          <w:b/>
        </w:rPr>
        <w:t xml:space="preserve">- </w:t>
      </w:r>
      <w:proofErr w:type="spellStart"/>
      <w:r w:rsidRPr="00003255">
        <w:rPr>
          <w:b/>
        </w:rPr>
        <w:t>флюорографически</w:t>
      </w:r>
      <w:proofErr w:type="spellEnd"/>
      <w:r w:rsidRPr="00003255">
        <w:rPr>
          <w:b/>
        </w:rPr>
        <w:t xml:space="preserve"> </w:t>
      </w:r>
      <w:r w:rsidRPr="00003255">
        <w:t>обследовано: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>- за 12 месяцев 2023 года - 9094 составляет 106,93%</w:t>
      </w:r>
      <w:r w:rsidRPr="00003255">
        <w:rPr>
          <w:lang w:val="kk-KZ"/>
        </w:rPr>
        <w:t xml:space="preserve"> при плане за 12 мес - 8505</w:t>
      </w:r>
      <w:r w:rsidRPr="00003255">
        <w:t xml:space="preserve">,  в т.ч среди подростов -  </w:t>
      </w:r>
      <w:r w:rsidRPr="00003255">
        <w:rPr>
          <w:b/>
        </w:rPr>
        <w:t>655 составляет</w:t>
      </w:r>
      <w:r w:rsidRPr="00003255">
        <w:t xml:space="preserve"> 111,5% при плане за 12 </w:t>
      </w:r>
      <w:proofErr w:type="spellStart"/>
      <w:r w:rsidRPr="00003255">
        <w:t>мес</w:t>
      </w:r>
      <w:proofErr w:type="spellEnd"/>
      <w:r w:rsidRPr="00003255">
        <w:t xml:space="preserve">  - 641.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t>-</w:t>
      </w:r>
      <w:r w:rsidRPr="00003255">
        <w:rPr>
          <w:b/>
        </w:rPr>
        <w:t xml:space="preserve"> </w:t>
      </w:r>
      <w:r w:rsidRPr="00003255">
        <w:t xml:space="preserve"> за 12 месяцев 202</w:t>
      </w:r>
      <w:r w:rsidRPr="00003255">
        <w:rPr>
          <w:lang w:val="kk-KZ"/>
        </w:rPr>
        <w:t>4</w:t>
      </w:r>
      <w:r w:rsidRPr="00003255">
        <w:t xml:space="preserve"> года - 6621 составляет</w:t>
      </w:r>
      <w:r w:rsidRPr="00003255">
        <w:rPr>
          <w:lang w:val="kk-KZ"/>
        </w:rPr>
        <w:t xml:space="preserve"> 100,2</w:t>
      </w:r>
      <w:r w:rsidRPr="00003255">
        <w:t xml:space="preserve"> %, при</w:t>
      </w:r>
      <w:r w:rsidRPr="00003255">
        <w:rPr>
          <w:lang w:val="kk-KZ"/>
        </w:rPr>
        <w:t xml:space="preserve"> плане за 12 мес - 6606</w:t>
      </w:r>
      <w:r w:rsidRPr="00003255">
        <w:t>,  в т.ч среди подростов – 672 –</w:t>
      </w:r>
      <w:r w:rsidRPr="00003255">
        <w:rPr>
          <w:lang w:val="kk-KZ"/>
        </w:rPr>
        <w:t xml:space="preserve"> 99,4 </w:t>
      </w:r>
      <w:r w:rsidRPr="00003255">
        <w:t xml:space="preserve">% </w:t>
      </w:r>
      <w:r w:rsidRPr="00003255">
        <w:rPr>
          <w:lang w:val="kk-KZ"/>
        </w:rPr>
        <w:t xml:space="preserve"> при плане за 12 мес – 676.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t xml:space="preserve">За 12 месяцев 2023 года – </w:t>
      </w:r>
      <w:r w:rsidRPr="00003255">
        <w:rPr>
          <w:b/>
        </w:rPr>
        <w:t>9094</w:t>
      </w:r>
      <w:r w:rsidRPr="00003255">
        <w:t xml:space="preserve"> обследованы, из них </w:t>
      </w:r>
      <w:proofErr w:type="spellStart"/>
      <w:r w:rsidRPr="00003255">
        <w:t>флюороположительных</w:t>
      </w:r>
      <w:proofErr w:type="spellEnd"/>
      <w:r w:rsidRPr="00003255">
        <w:t xml:space="preserve"> </w:t>
      </w:r>
      <w:r w:rsidRPr="00003255">
        <w:rPr>
          <w:b/>
        </w:rPr>
        <w:t>47</w:t>
      </w:r>
      <w:r w:rsidRPr="00003255">
        <w:t xml:space="preserve"> повторно </w:t>
      </w:r>
      <w:proofErr w:type="spellStart"/>
      <w:r w:rsidRPr="00003255">
        <w:t>дообследованы</w:t>
      </w:r>
      <w:proofErr w:type="spellEnd"/>
      <w:r w:rsidRPr="00003255">
        <w:rPr>
          <w:lang w:val="kk-KZ"/>
        </w:rPr>
        <w:t xml:space="preserve"> </w:t>
      </w:r>
      <w:r w:rsidRPr="00003255">
        <w:t>-</w:t>
      </w:r>
      <w:r w:rsidRPr="00003255">
        <w:rPr>
          <w:lang w:val="kk-KZ"/>
        </w:rPr>
        <w:t xml:space="preserve"> </w:t>
      </w:r>
      <w:r w:rsidRPr="00003255">
        <w:rPr>
          <w:b/>
          <w:lang w:val="kk-KZ"/>
        </w:rPr>
        <w:t>46</w:t>
      </w:r>
      <w:r w:rsidRPr="00003255">
        <w:t xml:space="preserve"> выявлен – </w:t>
      </w:r>
      <w:r w:rsidRPr="00003255">
        <w:rPr>
          <w:b/>
        </w:rPr>
        <w:t>4</w:t>
      </w:r>
      <w:r w:rsidRPr="00003255">
        <w:t xml:space="preserve"> .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 За 12 месяцев 202</w:t>
      </w:r>
      <w:r w:rsidRPr="00003255">
        <w:rPr>
          <w:lang w:val="kk-KZ"/>
        </w:rPr>
        <w:t>4</w:t>
      </w:r>
      <w:r w:rsidRPr="00003255">
        <w:t xml:space="preserve"> года –</w:t>
      </w:r>
      <w:r w:rsidRPr="00003255">
        <w:rPr>
          <w:lang w:val="kk-KZ"/>
        </w:rPr>
        <w:t xml:space="preserve"> 6621 </w:t>
      </w:r>
      <w:r w:rsidRPr="00003255">
        <w:t xml:space="preserve">обследованы, из них </w:t>
      </w:r>
      <w:proofErr w:type="spellStart"/>
      <w:r w:rsidRPr="00003255">
        <w:t>флюороположительных</w:t>
      </w:r>
      <w:proofErr w:type="spellEnd"/>
      <w:r w:rsidRPr="00003255">
        <w:t xml:space="preserve">  </w:t>
      </w:r>
      <w:r w:rsidRPr="00003255">
        <w:rPr>
          <w:b/>
          <w:lang w:val="kk-KZ"/>
        </w:rPr>
        <w:t xml:space="preserve">25 </w:t>
      </w:r>
      <w:r w:rsidRPr="00003255">
        <w:t xml:space="preserve">повторно </w:t>
      </w:r>
      <w:proofErr w:type="spellStart"/>
      <w:r w:rsidRPr="00003255">
        <w:t>дообследованы</w:t>
      </w:r>
      <w:proofErr w:type="spellEnd"/>
      <w:r w:rsidRPr="00003255">
        <w:t xml:space="preserve"> выявлен –</w:t>
      </w:r>
      <w:r w:rsidRPr="00003255">
        <w:rPr>
          <w:b/>
        </w:rPr>
        <w:t>25</w:t>
      </w:r>
      <w:r w:rsidRPr="00003255">
        <w:rPr>
          <w:lang w:val="kk-KZ"/>
        </w:rPr>
        <w:t xml:space="preserve">, выявлен - </w:t>
      </w:r>
      <w:r w:rsidRPr="00003255">
        <w:rPr>
          <w:b/>
          <w:lang w:val="kk-KZ"/>
        </w:rPr>
        <w:t>5</w:t>
      </w:r>
      <w:r w:rsidRPr="00003255">
        <w:t xml:space="preserve">.  </w:t>
      </w:r>
    </w:p>
    <w:p w:rsidR="00003255" w:rsidRPr="00003255" w:rsidRDefault="00003255" w:rsidP="00003255">
      <w:pPr>
        <w:spacing w:after="0"/>
        <w:ind w:firstLine="426"/>
        <w:jc w:val="both"/>
      </w:pPr>
      <w:r w:rsidRPr="00003255">
        <w:t xml:space="preserve">В сравнении с прошлым годом отмечается рост заболеваемости туберкулеза.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8"/>
        <w:gridCol w:w="2054"/>
        <w:gridCol w:w="2916"/>
      </w:tblGrid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Наименование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12 мес. 2023года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b/>
                <w:lang w:val="kk-KZ"/>
              </w:rPr>
            </w:pPr>
            <w:r w:rsidRPr="00003255">
              <w:rPr>
                <w:b/>
              </w:rPr>
              <w:t xml:space="preserve">12 мес. </w:t>
            </w:r>
          </w:p>
          <w:p w:rsidR="00003255" w:rsidRPr="00003255" w:rsidRDefault="00003255" w:rsidP="00003255">
            <w:pPr>
              <w:pStyle w:val="a6"/>
              <w:jc w:val="center"/>
              <w:rPr>
                <w:b/>
              </w:rPr>
            </w:pPr>
            <w:r w:rsidRPr="00003255">
              <w:rPr>
                <w:b/>
              </w:rPr>
              <w:t>202</w:t>
            </w:r>
            <w:r w:rsidRPr="00003255">
              <w:rPr>
                <w:b/>
                <w:lang w:val="kk-KZ"/>
              </w:rPr>
              <w:t>4</w:t>
            </w:r>
            <w:r w:rsidRPr="00003255">
              <w:rPr>
                <w:b/>
              </w:rPr>
              <w:t>года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Вновь взято: из них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26,5(4)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33,7 (5)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lastRenderedPageBreak/>
              <w:t>взрослые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26,5 (4)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33,7 (5)</w:t>
            </w:r>
          </w:p>
        </w:tc>
      </w:tr>
      <w:tr w:rsidR="00003255" w:rsidRPr="00003255" w:rsidTr="00003255">
        <w:trPr>
          <w:trHeight w:val="300"/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подростки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-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</w:tr>
      <w:tr w:rsidR="00003255" w:rsidRPr="00003255" w:rsidTr="00003255">
        <w:trPr>
          <w:trHeight w:val="125"/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Дети до 14 лет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-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с БК+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 xml:space="preserve"> 13,2(2)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6,7 (1)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с деструкцией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13,2 (2)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13,4 (2)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Болезненность туберкулезом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47,3(7)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53,0 (8)</w:t>
            </w:r>
          </w:p>
        </w:tc>
      </w:tr>
      <w:tr w:rsidR="00003255" w:rsidRPr="00003255" w:rsidTr="00003255">
        <w:trPr>
          <w:jc w:val="center"/>
        </w:trPr>
        <w:tc>
          <w:tcPr>
            <w:tcW w:w="3768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Смертность</w:t>
            </w:r>
          </w:p>
        </w:tc>
        <w:tc>
          <w:tcPr>
            <w:tcW w:w="2054" w:type="dxa"/>
          </w:tcPr>
          <w:p w:rsidR="00003255" w:rsidRPr="00003255" w:rsidRDefault="00003255" w:rsidP="00003255">
            <w:pPr>
              <w:pStyle w:val="a6"/>
              <w:jc w:val="center"/>
            </w:pPr>
            <w:r w:rsidRPr="00003255">
              <w:t>-</w:t>
            </w:r>
          </w:p>
        </w:tc>
        <w:tc>
          <w:tcPr>
            <w:tcW w:w="2916" w:type="dxa"/>
          </w:tcPr>
          <w:p w:rsidR="00003255" w:rsidRPr="00003255" w:rsidRDefault="00003255" w:rsidP="00003255">
            <w:pPr>
              <w:pStyle w:val="a6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-</w:t>
            </w:r>
          </w:p>
        </w:tc>
      </w:tr>
    </w:tbl>
    <w:p w:rsidR="00003255" w:rsidRPr="00003255" w:rsidRDefault="00003255" w:rsidP="00003255">
      <w:pPr>
        <w:spacing w:after="0" w:line="240" w:lineRule="auto"/>
        <w:jc w:val="both"/>
        <w:rPr>
          <w:b/>
        </w:rPr>
      </w:pPr>
      <w:r w:rsidRPr="00003255">
        <w:rPr>
          <w:b/>
        </w:rPr>
        <w:t xml:space="preserve">      За 12 месяцев 2023</w:t>
      </w:r>
      <w:r w:rsidRPr="00003255">
        <w:t xml:space="preserve"> года с целью выявления туберкулеза среди детей проводится</w:t>
      </w:r>
      <w:r w:rsidRPr="00003255">
        <w:rPr>
          <w:b/>
        </w:rPr>
        <w:t xml:space="preserve"> проба Манту: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 – охвачено – 1240 - 100%, из них положительные 101; - в т.ч с виражом - 25, - всем -132  детям проведен«</w:t>
      </w:r>
      <w:proofErr w:type="spellStart"/>
      <w:r w:rsidRPr="00003255">
        <w:rPr>
          <w:b/>
        </w:rPr>
        <w:t>Диаскинтест</w:t>
      </w:r>
      <w:proofErr w:type="spellEnd"/>
      <w:r w:rsidRPr="00003255">
        <w:t>».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b/>
        </w:rPr>
      </w:pPr>
      <w:r w:rsidRPr="00003255">
        <w:rPr>
          <w:b/>
        </w:rPr>
        <w:t>За 12 месяцев 202</w:t>
      </w:r>
      <w:r w:rsidRPr="00003255">
        <w:rPr>
          <w:b/>
          <w:lang w:val="kk-KZ"/>
        </w:rPr>
        <w:t>4</w:t>
      </w:r>
      <w:r w:rsidRPr="00003255">
        <w:t xml:space="preserve"> года с целью выявления туберкулеза среди детей проводится</w:t>
      </w:r>
      <w:r w:rsidRPr="00003255">
        <w:rPr>
          <w:b/>
        </w:rPr>
        <w:t xml:space="preserve"> проба Манту: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 – охвачено – </w:t>
      </w:r>
      <w:r w:rsidRPr="00003255">
        <w:rPr>
          <w:lang w:val="kk-KZ"/>
        </w:rPr>
        <w:t>1092</w:t>
      </w:r>
      <w:r w:rsidRPr="00003255">
        <w:t xml:space="preserve"> - 100%, из них положительные </w:t>
      </w:r>
      <w:r w:rsidRPr="00003255">
        <w:rPr>
          <w:lang w:val="kk-KZ"/>
        </w:rPr>
        <w:t xml:space="preserve"> 100</w:t>
      </w:r>
      <w:r w:rsidRPr="00003255">
        <w:t xml:space="preserve">; - в т.ч с виражом - </w:t>
      </w:r>
      <w:r w:rsidRPr="00003255">
        <w:rPr>
          <w:lang w:val="kk-KZ"/>
        </w:rPr>
        <w:t>38</w:t>
      </w:r>
      <w:r w:rsidRPr="00003255">
        <w:t xml:space="preserve">, - всем – </w:t>
      </w:r>
      <w:r w:rsidRPr="00003255">
        <w:rPr>
          <w:lang w:val="kk-KZ"/>
        </w:rPr>
        <w:t xml:space="preserve">118 </w:t>
      </w:r>
      <w:r w:rsidRPr="00003255">
        <w:t>детям проведен«</w:t>
      </w:r>
      <w:proofErr w:type="spellStart"/>
      <w:r w:rsidRPr="00003255">
        <w:rPr>
          <w:b/>
        </w:rPr>
        <w:t>Диаскинтест</w:t>
      </w:r>
      <w:proofErr w:type="spellEnd"/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ab/>
      </w:r>
      <w:r w:rsidRPr="00003255">
        <w:rPr>
          <w:b/>
        </w:rPr>
        <w:t>Родилось детей</w:t>
      </w:r>
      <w:r w:rsidRPr="00003255">
        <w:t xml:space="preserve">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b/>
        </w:rPr>
      </w:pPr>
      <w:r w:rsidRPr="00003255">
        <w:t>За 12 месяцев 2023 года родилось детей – 80, вакцинировано  БЦЖ – 76  медотвод-2(</w:t>
      </w:r>
      <w:r w:rsidRPr="00003255">
        <w:rPr>
          <w:b/>
        </w:rPr>
        <w:t>отказов  БЦЖ</w:t>
      </w:r>
      <w:r w:rsidRPr="00003255">
        <w:t xml:space="preserve"> -</w:t>
      </w:r>
      <w:r w:rsidRPr="00003255">
        <w:rPr>
          <w:b/>
        </w:rPr>
        <w:t>0).</w:t>
      </w:r>
    </w:p>
    <w:p w:rsidR="00003255" w:rsidRPr="00003255" w:rsidRDefault="00003255" w:rsidP="00003255">
      <w:pPr>
        <w:spacing w:after="0" w:line="240" w:lineRule="auto"/>
        <w:jc w:val="both"/>
        <w:rPr>
          <w:b/>
          <w:lang w:val="kk-KZ"/>
        </w:rPr>
      </w:pPr>
      <w:r w:rsidRPr="00003255">
        <w:t xml:space="preserve">       За 12 месяцев 202</w:t>
      </w:r>
      <w:r w:rsidRPr="00003255">
        <w:rPr>
          <w:lang w:val="kk-KZ"/>
        </w:rPr>
        <w:t>4</w:t>
      </w:r>
      <w:r w:rsidRPr="00003255">
        <w:t xml:space="preserve"> года родилось детей – 71, вакцинировано  БЦЖ – 69</w:t>
      </w:r>
      <w:r w:rsidRPr="00003255">
        <w:rPr>
          <w:lang w:val="kk-KZ"/>
        </w:rPr>
        <w:t xml:space="preserve">, и на участке – 10 допривито до года </w:t>
      </w:r>
      <w:r w:rsidRPr="00003255">
        <w:t xml:space="preserve"> </w:t>
      </w:r>
      <w:r w:rsidRPr="00003255">
        <w:rPr>
          <w:b/>
        </w:rPr>
        <w:t>(медотвод-2)</w:t>
      </w:r>
      <w:r w:rsidRPr="00003255">
        <w:rPr>
          <w:b/>
          <w:lang w:val="kk-KZ"/>
        </w:rPr>
        <w:t>,</w:t>
      </w:r>
      <w:r w:rsidRPr="00003255">
        <w:t xml:space="preserve"> (</w:t>
      </w:r>
      <w:r w:rsidRPr="00003255">
        <w:rPr>
          <w:b/>
        </w:rPr>
        <w:t>отказов  БЦЖ</w:t>
      </w:r>
      <w:r w:rsidRPr="00003255">
        <w:t xml:space="preserve"> -</w:t>
      </w:r>
      <w:r w:rsidRPr="00003255">
        <w:rPr>
          <w:b/>
          <w:lang w:val="kk-KZ"/>
        </w:rPr>
        <w:t>0</w:t>
      </w:r>
      <w:r w:rsidRPr="00003255">
        <w:rPr>
          <w:b/>
        </w:rPr>
        <w:t>).</w:t>
      </w:r>
    </w:p>
    <w:p w:rsidR="00003255" w:rsidRPr="00003255" w:rsidRDefault="00003255" w:rsidP="00003255">
      <w:pPr>
        <w:spacing w:after="0" w:line="240" w:lineRule="auto"/>
        <w:jc w:val="both"/>
        <w:rPr>
          <w:b/>
          <w:lang w:val="kk-KZ"/>
        </w:rPr>
      </w:pPr>
      <w:r w:rsidRPr="00003255">
        <w:t xml:space="preserve">                                                                                                                                                                                          </w:t>
      </w:r>
      <w:r w:rsidRPr="00003255">
        <w:tab/>
      </w:r>
      <w:r w:rsidRPr="00003255">
        <w:rPr>
          <w:b/>
        </w:rPr>
        <w:t>Изолировано детей всего</w:t>
      </w:r>
      <w:r w:rsidRPr="00003255">
        <w:t xml:space="preserve"> </w:t>
      </w:r>
      <w:r w:rsidRPr="00003255">
        <w:rPr>
          <w:b/>
        </w:rPr>
        <w:t>за 12 месяцев 2023</w:t>
      </w:r>
      <w:r w:rsidRPr="00003255">
        <w:t xml:space="preserve"> год - 18  в том числе: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а) из контакта БК(+) - 12,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б) из контакта БК(-) - 6,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в) из групп «риска» - 0. </w:t>
      </w:r>
    </w:p>
    <w:p w:rsidR="00003255" w:rsidRPr="00003255" w:rsidRDefault="00003255" w:rsidP="00003255">
      <w:pPr>
        <w:spacing w:after="0" w:line="240" w:lineRule="auto"/>
        <w:ind w:firstLine="426"/>
        <w:jc w:val="both"/>
        <w:rPr>
          <w:lang w:val="kk-KZ"/>
        </w:rPr>
      </w:pPr>
      <w:r w:rsidRPr="00003255">
        <w:t xml:space="preserve">Изолировано в </w:t>
      </w:r>
      <w:proofErr w:type="spellStart"/>
      <w:r w:rsidRPr="00003255">
        <w:t>сангр</w:t>
      </w:r>
      <w:proofErr w:type="spellEnd"/>
      <w:r w:rsidRPr="00003255">
        <w:rPr>
          <w:b/>
        </w:rPr>
        <w:t xml:space="preserve"> 10</w:t>
      </w:r>
      <w:r w:rsidRPr="00003255">
        <w:t xml:space="preserve"> дет/сад  - </w:t>
      </w:r>
      <w:r w:rsidRPr="00003255">
        <w:rPr>
          <w:b/>
        </w:rPr>
        <w:t>0</w:t>
      </w:r>
      <w:r w:rsidRPr="00003255">
        <w:t xml:space="preserve">, в сан. «Чайка» - </w:t>
      </w:r>
      <w:r w:rsidRPr="00003255">
        <w:rPr>
          <w:b/>
        </w:rPr>
        <w:t>0</w:t>
      </w:r>
      <w:r w:rsidRPr="00003255">
        <w:t xml:space="preserve">, </w:t>
      </w:r>
      <w:proofErr w:type="spellStart"/>
      <w:r w:rsidRPr="00003255">
        <w:t>шк-инт</w:t>
      </w:r>
      <w:proofErr w:type="spellEnd"/>
      <w:r w:rsidRPr="00003255">
        <w:t>. «</w:t>
      </w:r>
      <w:proofErr w:type="spellStart"/>
      <w:r w:rsidRPr="00003255">
        <w:t>Курайлы</w:t>
      </w:r>
      <w:proofErr w:type="spellEnd"/>
      <w:r w:rsidRPr="00003255">
        <w:t xml:space="preserve">» </w:t>
      </w:r>
      <w:r w:rsidRPr="00003255">
        <w:rPr>
          <w:b/>
        </w:rPr>
        <w:t>- 8</w:t>
      </w:r>
      <w:r w:rsidRPr="00003255">
        <w:t>.сан. «</w:t>
      </w:r>
      <w:proofErr w:type="spellStart"/>
      <w:r w:rsidRPr="00003255">
        <w:t>Бурабай</w:t>
      </w:r>
      <w:proofErr w:type="spellEnd"/>
      <w:r w:rsidRPr="00003255">
        <w:t xml:space="preserve">»-0.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   </w:t>
      </w:r>
      <w:r w:rsidRPr="00003255">
        <w:rPr>
          <w:b/>
        </w:rPr>
        <w:t>Изолировано детей всего</w:t>
      </w:r>
      <w:r w:rsidRPr="00003255">
        <w:t xml:space="preserve"> </w:t>
      </w:r>
      <w:r w:rsidRPr="00003255">
        <w:rPr>
          <w:b/>
        </w:rPr>
        <w:t>за 12 месяцев 202</w:t>
      </w:r>
      <w:r w:rsidRPr="00003255">
        <w:rPr>
          <w:b/>
          <w:lang w:val="kk-KZ"/>
        </w:rPr>
        <w:t>4</w:t>
      </w:r>
      <w:r w:rsidRPr="00003255">
        <w:t xml:space="preserve"> год - </w:t>
      </w:r>
      <w:r w:rsidRPr="00003255">
        <w:rPr>
          <w:lang w:val="kk-KZ"/>
        </w:rPr>
        <w:t>9</w:t>
      </w:r>
      <w:r w:rsidRPr="00003255">
        <w:t xml:space="preserve"> в том числе: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а) из контакта БК(+) – 0,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б) из контакта БК(-) - </w:t>
      </w:r>
      <w:r w:rsidRPr="00003255">
        <w:rPr>
          <w:lang w:val="kk-KZ"/>
        </w:rPr>
        <w:t>6</w:t>
      </w:r>
      <w:r w:rsidRPr="00003255">
        <w:t xml:space="preserve">,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в) из групп «риска» - 3. </w:t>
      </w:r>
    </w:p>
    <w:p w:rsidR="00003255" w:rsidRPr="00003255" w:rsidRDefault="00003255" w:rsidP="00003255">
      <w:pPr>
        <w:spacing w:after="0" w:line="240" w:lineRule="auto"/>
        <w:ind w:firstLine="426"/>
        <w:jc w:val="both"/>
      </w:pPr>
      <w:r w:rsidRPr="00003255">
        <w:t xml:space="preserve">Изолировано в </w:t>
      </w:r>
      <w:proofErr w:type="spellStart"/>
      <w:r w:rsidRPr="00003255">
        <w:t>сангр</w:t>
      </w:r>
      <w:proofErr w:type="spellEnd"/>
      <w:r w:rsidRPr="00003255">
        <w:t xml:space="preserve">. дет/сад  - </w:t>
      </w:r>
      <w:r w:rsidRPr="00003255">
        <w:rPr>
          <w:b/>
          <w:lang w:val="kk-KZ"/>
        </w:rPr>
        <w:t>6</w:t>
      </w:r>
      <w:r w:rsidRPr="00003255">
        <w:t xml:space="preserve">, в сан. «Чайка» - </w:t>
      </w:r>
      <w:r w:rsidRPr="00003255">
        <w:rPr>
          <w:b/>
        </w:rPr>
        <w:t>0</w:t>
      </w:r>
      <w:r w:rsidRPr="00003255">
        <w:t xml:space="preserve">, </w:t>
      </w:r>
      <w:proofErr w:type="spellStart"/>
      <w:r w:rsidRPr="00003255">
        <w:t>шк-инт</w:t>
      </w:r>
      <w:proofErr w:type="spellEnd"/>
      <w:r w:rsidRPr="00003255">
        <w:t xml:space="preserve"> «</w:t>
      </w:r>
      <w:proofErr w:type="spellStart"/>
      <w:r w:rsidRPr="00003255">
        <w:t>Курайлы</w:t>
      </w:r>
      <w:proofErr w:type="spellEnd"/>
      <w:r w:rsidRPr="00003255">
        <w:t xml:space="preserve">» </w:t>
      </w:r>
      <w:r w:rsidRPr="00003255">
        <w:rPr>
          <w:b/>
        </w:rPr>
        <w:t xml:space="preserve">-3 </w:t>
      </w:r>
      <w:r w:rsidRPr="00003255">
        <w:t>.сан. «</w:t>
      </w:r>
      <w:proofErr w:type="spellStart"/>
      <w:r w:rsidRPr="00003255">
        <w:t>Бурабай</w:t>
      </w:r>
      <w:proofErr w:type="spellEnd"/>
      <w:r w:rsidRPr="00003255">
        <w:t xml:space="preserve">»-0. </w:t>
      </w:r>
    </w:p>
    <w:p w:rsidR="00003255" w:rsidRPr="00003255" w:rsidRDefault="00003255" w:rsidP="00003255">
      <w:pPr>
        <w:spacing w:after="0" w:line="240" w:lineRule="auto"/>
        <w:jc w:val="center"/>
        <w:rPr>
          <w:b/>
        </w:rPr>
      </w:pPr>
      <w:r w:rsidRPr="00003255">
        <w:rPr>
          <w:b/>
        </w:rPr>
        <w:t>Сведения о больных</w:t>
      </w:r>
    </w:p>
    <w:p w:rsidR="00003255" w:rsidRPr="00003255" w:rsidRDefault="00003255" w:rsidP="00003255">
      <w:pPr>
        <w:spacing w:after="0" w:line="240" w:lineRule="auto"/>
        <w:jc w:val="both"/>
        <w:rPr>
          <w:lang w:val="kk-KZ"/>
        </w:rPr>
      </w:pPr>
      <w:r w:rsidRPr="00003255">
        <w:t xml:space="preserve">Впервые выявленные туберкулезом больные - </w:t>
      </w:r>
      <w:r w:rsidRPr="00003255">
        <w:rPr>
          <w:lang w:val="kk-KZ"/>
        </w:rPr>
        <w:t xml:space="preserve">5 </w:t>
      </w:r>
      <w:r w:rsidRPr="00003255">
        <w:t xml:space="preserve">чел. – </w:t>
      </w:r>
      <w:r w:rsidRPr="00003255">
        <w:rPr>
          <w:lang w:val="kk-KZ"/>
        </w:rPr>
        <w:t>33,7</w:t>
      </w:r>
      <w:r w:rsidRPr="00003255">
        <w:t xml:space="preserve"> на 100</w:t>
      </w:r>
      <w:r w:rsidRPr="00003255">
        <w:rPr>
          <w:lang w:val="kk-KZ"/>
        </w:rPr>
        <w:t xml:space="preserve"> </w:t>
      </w:r>
      <w:proofErr w:type="spellStart"/>
      <w:r w:rsidRPr="00003255">
        <w:t>тыс.населения,в</w:t>
      </w:r>
      <w:proofErr w:type="spellEnd"/>
      <w:r w:rsidRPr="00003255">
        <w:t xml:space="preserve"> том числе с МБТ(+) составляет</w:t>
      </w:r>
      <w:r w:rsidRPr="00003255">
        <w:rPr>
          <w:lang w:val="kk-KZ"/>
        </w:rPr>
        <w:t>-1.</w:t>
      </w:r>
      <w:r w:rsidRPr="00003255">
        <w:t xml:space="preserve"> </w:t>
      </w:r>
    </w:p>
    <w:p w:rsidR="00003255" w:rsidRPr="00003255" w:rsidRDefault="00003255" w:rsidP="00003255">
      <w:pPr>
        <w:spacing w:after="0" w:line="240" w:lineRule="auto"/>
        <w:ind w:left="284" w:firstLine="708"/>
        <w:jc w:val="both"/>
        <w:rPr>
          <w:b/>
        </w:rPr>
      </w:pPr>
      <w:r w:rsidRPr="00003255">
        <w:rPr>
          <w:b/>
        </w:rPr>
        <w:t>Распределение вновь выявленных больных за 12 мес.202</w:t>
      </w:r>
      <w:r w:rsidRPr="00003255">
        <w:rPr>
          <w:b/>
          <w:lang w:val="kk-KZ"/>
        </w:rPr>
        <w:t>4</w:t>
      </w:r>
      <w:r w:rsidRPr="00003255">
        <w:rPr>
          <w:b/>
        </w:rPr>
        <w:t>г: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1"/>
        <w:gridCol w:w="1632"/>
        <w:gridCol w:w="1632"/>
        <w:gridCol w:w="1631"/>
        <w:gridCol w:w="2169"/>
      </w:tblGrid>
      <w:tr w:rsidR="00003255" w:rsidRPr="00003255" w:rsidTr="00003255">
        <w:trPr>
          <w:trHeight w:val="54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spacing w:after="0"/>
              <w:jc w:val="center"/>
              <w:rPr>
                <w:b/>
              </w:rPr>
            </w:pPr>
            <w:r w:rsidRPr="00003255">
              <w:rPr>
                <w:b/>
              </w:rPr>
              <w:t>Населенный пункт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Количество населения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Количество больных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В т.ч с МБТ(+)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  <w:rPr>
                <w:b/>
              </w:rPr>
            </w:pPr>
            <w:r w:rsidRPr="00003255">
              <w:rPr>
                <w:b/>
              </w:rPr>
              <w:t>Заболеваемость</w:t>
            </w:r>
          </w:p>
        </w:tc>
      </w:tr>
      <w:tr w:rsidR="00003255" w:rsidRPr="00003255" w:rsidTr="00003255">
        <w:trPr>
          <w:trHeight w:val="33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rPr>
                <w:lang w:val="kk-KZ"/>
              </w:rPr>
            </w:pPr>
            <w:r w:rsidRPr="00003255">
              <w:rPr>
                <w:lang w:val="kk-KZ"/>
              </w:rPr>
              <w:t>Акжайык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</w:tr>
      <w:tr w:rsidR="00003255" w:rsidRPr="00003255" w:rsidTr="00003255">
        <w:trPr>
          <w:trHeight w:val="42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roofErr w:type="spellStart"/>
            <w:r w:rsidRPr="00003255">
              <w:t>Косестек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</w:tr>
      <w:tr w:rsidR="00003255" w:rsidRPr="00003255" w:rsidTr="00003255">
        <w:trPr>
          <w:trHeight w:val="2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roofErr w:type="spellStart"/>
            <w:r w:rsidRPr="00003255">
              <w:t>Бадамша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  <w:r w:rsidRPr="00003255"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</w:pPr>
          </w:p>
        </w:tc>
      </w:tr>
      <w:tr w:rsidR="00003255" w:rsidRPr="00003255" w:rsidTr="00003255">
        <w:trPr>
          <w:trHeight w:val="16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r w:rsidRPr="00003255">
              <w:t xml:space="preserve">итого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t>14799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55" w:rsidRPr="00003255" w:rsidRDefault="00003255" w:rsidP="00003255">
            <w:pPr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33,7</w:t>
            </w:r>
          </w:p>
        </w:tc>
      </w:tr>
    </w:tbl>
    <w:p w:rsidR="00003255" w:rsidRPr="00003255" w:rsidRDefault="00003255" w:rsidP="00003255">
      <w:pPr>
        <w:rPr>
          <w:b/>
        </w:rPr>
      </w:pPr>
      <w:r w:rsidRPr="00003255">
        <w:rPr>
          <w:b/>
        </w:rPr>
        <w:t xml:space="preserve">Из вновь выявленных больных с  распадом выявлено-2 больных.                     </w:t>
      </w:r>
    </w:p>
    <w:tbl>
      <w:tblPr>
        <w:tblpPr w:leftFromText="180" w:rightFromText="180" w:vertAnchor="text" w:horzAnchor="margin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819"/>
      </w:tblGrid>
      <w:tr w:rsidR="00003255" w:rsidRPr="00003255" w:rsidTr="00003255">
        <w:trPr>
          <w:trHeight w:val="52"/>
        </w:trPr>
        <w:tc>
          <w:tcPr>
            <w:tcW w:w="5495" w:type="dxa"/>
            <w:shd w:val="clear" w:color="auto" w:fill="auto"/>
          </w:tcPr>
          <w:p w:rsidR="00003255" w:rsidRPr="00003255" w:rsidRDefault="00003255" w:rsidP="00003255">
            <w:pPr>
              <w:jc w:val="center"/>
            </w:pPr>
            <w:r w:rsidRPr="00003255">
              <w:t>НС 2023 г.</w:t>
            </w:r>
          </w:p>
        </w:tc>
        <w:tc>
          <w:tcPr>
            <w:tcW w:w="4819" w:type="dxa"/>
            <w:shd w:val="clear" w:color="auto" w:fill="auto"/>
          </w:tcPr>
          <w:p w:rsidR="00003255" w:rsidRPr="00003255" w:rsidRDefault="00003255" w:rsidP="00003255">
            <w:pPr>
              <w:jc w:val="center"/>
            </w:pPr>
            <w:r w:rsidRPr="00003255">
              <w:t>НС 2024 г.</w:t>
            </w:r>
          </w:p>
        </w:tc>
      </w:tr>
      <w:tr w:rsidR="00003255" w:rsidRPr="00003255" w:rsidTr="00003255">
        <w:trPr>
          <w:trHeight w:val="2038"/>
        </w:trPr>
        <w:tc>
          <w:tcPr>
            <w:tcW w:w="5495" w:type="dxa"/>
            <w:shd w:val="clear" w:color="auto" w:fill="auto"/>
          </w:tcPr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lastRenderedPageBreak/>
              <w:t>Петропавловка-1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Степной-1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Косестек-1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Велиховка-1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</w:pP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t>Итого-</w:t>
            </w:r>
            <w:r w:rsidRPr="00003255">
              <w:rPr>
                <w:lang w:val="kk-KZ"/>
              </w:rPr>
              <w:t>4</w:t>
            </w:r>
          </w:p>
          <w:p w:rsidR="00003255" w:rsidRPr="00003255" w:rsidRDefault="00003255" w:rsidP="00003255">
            <w:pPr>
              <w:spacing w:after="0" w:line="240" w:lineRule="auto"/>
              <w:rPr>
                <w:lang w:val="kk-KZ"/>
              </w:rPr>
            </w:pP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t>Заболеваемость-</w:t>
            </w:r>
            <w:r w:rsidRPr="00003255">
              <w:rPr>
                <w:lang w:val="kk-KZ"/>
              </w:rPr>
              <w:t>26,5</w:t>
            </w:r>
            <w:r w:rsidRPr="00003255">
              <w:t>на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</w:pPr>
            <w:r w:rsidRPr="00003255">
              <w:t xml:space="preserve"> 100тыс.населения</w:t>
            </w:r>
          </w:p>
        </w:tc>
        <w:tc>
          <w:tcPr>
            <w:tcW w:w="4819" w:type="dxa"/>
            <w:shd w:val="clear" w:color="auto" w:fill="auto"/>
          </w:tcPr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Акжайык-1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Косестек-1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rPr>
                <w:lang w:val="kk-KZ"/>
              </w:rPr>
              <w:t>Бадамша-3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t>Итого-</w:t>
            </w:r>
            <w:r w:rsidRPr="00003255">
              <w:rPr>
                <w:lang w:val="kk-KZ"/>
              </w:rPr>
              <w:t>5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03255" w:rsidRPr="00003255" w:rsidRDefault="00003255" w:rsidP="00003255">
            <w:pPr>
              <w:spacing w:after="0" w:line="240" w:lineRule="auto"/>
              <w:jc w:val="center"/>
            </w:pP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  <w:r w:rsidRPr="00003255">
              <w:t>Заболеваемость-33,7 на 100тыс.населения</w:t>
            </w:r>
          </w:p>
          <w:p w:rsidR="00003255" w:rsidRPr="00003255" w:rsidRDefault="00003255" w:rsidP="00003255">
            <w:pPr>
              <w:spacing w:after="0" w:line="240" w:lineRule="auto"/>
              <w:jc w:val="center"/>
              <w:rPr>
                <w:lang w:val="kk-KZ"/>
              </w:rPr>
            </w:pPr>
          </w:p>
          <w:p w:rsidR="00003255" w:rsidRPr="00003255" w:rsidRDefault="00003255" w:rsidP="00003255">
            <w:pPr>
              <w:spacing w:after="0"/>
              <w:jc w:val="center"/>
              <w:rPr>
                <w:lang w:val="kk-KZ"/>
              </w:rPr>
            </w:pPr>
          </w:p>
        </w:tc>
      </w:tr>
    </w:tbl>
    <w:p w:rsidR="00003255" w:rsidRPr="00003255" w:rsidRDefault="00003255" w:rsidP="00003255">
      <w:pPr>
        <w:tabs>
          <w:tab w:val="left" w:pos="3528"/>
        </w:tabs>
        <w:ind w:left="-567" w:firstLine="1287"/>
        <w:jc w:val="center"/>
        <w:rPr>
          <w:b/>
          <w:lang w:val="kk-KZ"/>
        </w:rPr>
      </w:pPr>
      <w:r w:rsidRPr="00003255">
        <w:rPr>
          <w:b/>
        </w:rPr>
        <w:t>НС 2023г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  <w:rPr>
          <w:lang w:val="kk-KZ"/>
        </w:rPr>
      </w:pPr>
      <w:r w:rsidRPr="00003255">
        <w:t xml:space="preserve">1.Кунтуварова </w:t>
      </w:r>
      <w:proofErr w:type="spellStart"/>
      <w:r w:rsidRPr="00003255">
        <w:t>Молдир</w:t>
      </w:r>
      <w:proofErr w:type="spellEnd"/>
      <w:r w:rsidRPr="00003255">
        <w:t xml:space="preserve"> </w:t>
      </w:r>
      <w:proofErr w:type="spellStart"/>
      <w:r w:rsidRPr="00003255">
        <w:t>Емутбаевна</w:t>
      </w:r>
      <w:proofErr w:type="spellEnd"/>
      <w:r w:rsidRPr="00003255">
        <w:t xml:space="preserve"> 30.01.1989 г/</w:t>
      </w:r>
      <w:proofErr w:type="spellStart"/>
      <w:r w:rsidRPr="00003255">
        <w:t>р</w:t>
      </w:r>
      <w:proofErr w:type="spellEnd"/>
      <w:r w:rsidRPr="00003255">
        <w:t xml:space="preserve"> (34лет) пос. Петропавловка ул.Гагарина 70/2. Не работает. Д/З: Инфильтративный туберкулез в/доли левого легкого МБТ(+)  ТБ чувствительный. «Новый случай» выявлена при обращения 27.03.2023г Туб контакт с2018г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rPr>
          <w:lang w:val="kk-KZ"/>
        </w:rPr>
        <w:t xml:space="preserve">2. Жаксылыкова Мирамгуль Байкадамовна 29.10.1988г/р (34 лет) пос.Степное ул.Тауелсиздик 8. Послеродовая,не работает.Д/З: </w:t>
      </w:r>
      <w:r w:rsidRPr="00003255">
        <w:t xml:space="preserve">Инфильтративный туберкулез в/доли  правого и </w:t>
      </w:r>
      <w:proofErr w:type="spellStart"/>
      <w:r w:rsidRPr="00003255">
        <w:t>н</w:t>
      </w:r>
      <w:proofErr w:type="spellEnd"/>
      <w:r w:rsidRPr="00003255">
        <w:t xml:space="preserve">/доли левого легкого  в фазе распада и </w:t>
      </w:r>
      <w:proofErr w:type="spellStart"/>
      <w:r w:rsidRPr="00003255">
        <w:t>обсеменения.МБТ</w:t>
      </w:r>
      <w:proofErr w:type="spellEnd"/>
      <w:r w:rsidRPr="00003255">
        <w:t xml:space="preserve">(-)  ТБ чувствительный.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18.04.2023г .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t xml:space="preserve">3.Исмаилов </w:t>
      </w:r>
      <w:proofErr w:type="spellStart"/>
      <w:r w:rsidRPr="00003255">
        <w:t>Алпамыс</w:t>
      </w:r>
      <w:proofErr w:type="spellEnd"/>
      <w:r w:rsidRPr="00003255">
        <w:t xml:space="preserve"> </w:t>
      </w:r>
      <w:proofErr w:type="spellStart"/>
      <w:r w:rsidRPr="00003255">
        <w:t>Шинбулатович</w:t>
      </w:r>
      <w:proofErr w:type="spellEnd"/>
      <w:r w:rsidRPr="00003255">
        <w:t xml:space="preserve"> 11.09.1972г/</w:t>
      </w:r>
      <w:proofErr w:type="spellStart"/>
      <w:r w:rsidRPr="00003255">
        <w:t>р</w:t>
      </w:r>
      <w:proofErr w:type="spellEnd"/>
      <w:r w:rsidRPr="00003255">
        <w:t xml:space="preserve"> (50лет) </w:t>
      </w:r>
      <w:proofErr w:type="spellStart"/>
      <w:r w:rsidRPr="00003255">
        <w:t>с.Косестек.Работает</w:t>
      </w:r>
      <w:proofErr w:type="spellEnd"/>
      <w:r w:rsidRPr="00003255">
        <w:t xml:space="preserve"> ТОО «</w:t>
      </w:r>
      <w:proofErr w:type="spellStart"/>
      <w:r w:rsidRPr="00003255">
        <w:t>Казавтодор</w:t>
      </w:r>
      <w:proofErr w:type="spellEnd"/>
      <w:r w:rsidRPr="00003255">
        <w:t xml:space="preserve">» -охранник.  </w:t>
      </w:r>
      <w:r w:rsidRPr="00003255">
        <w:rPr>
          <w:lang w:val="kk-KZ"/>
        </w:rPr>
        <w:t xml:space="preserve">Д/З: </w:t>
      </w:r>
      <w:r w:rsidRPr="00003255">
        <w:t xml:space="preserve">Инфильтративный туберкулез </w:t>
      </w:r>
      <w:r w:rsidRPr="00003255">
        <w:rPr>
          <w:lang w:val="en-US"/>
        </w:rPr>
        <w:t>S</w:t>
      </w:r>
      <w:r w:rsidRPr="00003255">
        <w:t xml:space="preserve">6  правого   легкого  в фазе распада и </w:t>
      </w:r>
      <w:proofErr w:type="spellStart"/>
      <w:r w:rsidRPr="00003255">
        <w:t>обсеменения.МБТ</w:t>
      </w:r>
      <w:proofErr w:type="spellEnd"/>
      <w:r w:rsidRPr="00003255">
        <w:t xml:space="preserve">(+) ТБ </w:t>
      </w:r>
      <w:r w:rsidRPr="00003255">
        <w:rPr>
          <w:lang w:val="kk-KZ"/>
        </w:rPr>
        <w:t>устойчевый</w:t>
      </w:r>
      <w:r w:rsidRPr="00003255">
        <w:t xml:space="preserve">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</w:t>
      </w:r>
      <w:r w:rsidRPr="00003255">
        <w:rPr>
          <w:lang w:val="kk-KZ"/>
        </w:rPr>
        <w:t>21</w:t>
      </w:r>
      <w:r w:rsidRPr="00003255">
        <w:t>.04.2023г .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  <w:rPr>
          <w:lang w:val="kk-KZ"/>
        </w:rPr>
      </w:pPr>
      <w:r w:rsidRPr="00003255">
        <w:t xml:space="preserve">4. </w:t>
      </w:r>
      <w:proofErr w:type="spellStart"/>
      <w:r w:rsidRPr="00003255">
        <w:t>Солтус</w:t>
      </w:r>
      <w:proofErr w:type="spellEnd"/>
      <w:r w:rsidRPr="00003255">
        <w:t xml:space="preserve"> Татьяна Николаевна 02.05.1985г/</w:t>
      </w:r>
      <w:proofErr w:type="spellStart"/>
      <w:r w:rsidRPr="00003255">
        <w:t>р</w:t>
      </w:r>
      <w:proofErr w:type="spellEnd"/>
      <w:r w:rsidRPr="00003255">
        <w:t>(38 лет)</w:t>
      </w:r>
      <w:proofErr w:type="spellStart"/>
      <w:r w:rsidRPr="00003255">
        <w:t>пос.Велиховка</w:t>
      </w:r>
      <w:proofErr w:type="spellEnd"/>
      <w:r w:rsidRPr="00003255">
        <w:t xml:space="preserve"> </w:t>
      </w:r>
      <w:proofErr w:type="spellStart"/>
      <w:r w:rsidRPr="00003255">
        <w:t>ул</w:t>
      </w:r>
      <w:proofErr w:type="spellEnd"/>
      <w:r w:rsidRPr="00003255">
        <w:t xml:space="preserve"> </w:t>
      </w:r>
      <w:proofErr w:type="spellStart"/>
      <w:r w:rsidRPr="00003255">
        <w:t>Орталык</w:t>
      </w:r>
      <w:proofErr w:type="spellEnd"/>
      <w:r w:rsidRPr="00003255">
        <w:t xml:space="preserve"> 42.Не работает.</w:t>
      </w:r>
      <w:r w:rsidRPr="00003255">
        <w:rPr>
          <w:lang w:val="kk-KZ"/>
        </w:rPr>
        <w:t xml:space="preserve"> Д/З:</w:t>
      </w:r>
      <w:r w:rsidRPr="00003255">
        <w:t xml:space="preserve">Инфильтративный туберкулез </w:t>
      </w:r>
      <w:r w:rsidRPr="00003255">
        <w:rPr>
          <w:lang w:val="en-US"/>
        </w:rPr>
        <w:t>S</w:t>
      </w:r>
      <w:r w:rsidRPr="00003255">
        <w:t>2  правого   МБТ(-) ТБ</w:t>
      </w:r>
      <w:r w:rsidRPr="00003255">
        <w:rPr>
          <w:lang w:val="kk-KZ"/>
        </w:rPr>
        <w:t xml:space="preserve"> устойчевый</w:t>
      </w:r>
      <w:r w:rsidRPr="00003255">
        <w:t xml:space="preserve">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</w:t>
      </w:r>
      <w:r w:rsidRPr="00003255">
        <w:rPr>
          <w:lang w:val="kk-KZ"/>
        </w:rPr>
        <w:t>08</w:t>
      </w:r>
      <w:r w:rsidRPr="00003255">
        <w:t>.11.2023г</w:t>
      </w:r>
      <w:r w:rsidRPr="00003255">
        <w:rPr>
          <w:lang w:val="kk-KZ"/>
        </w:rPr>
        <w:t>.</w:t>
      </w:r>
    </w:p>
    <w:p w:rsidR="00003255" w:rsidRPr="00003255" w:rsidRDefault="00003255" w:rsidP="00003255">
      <w:pPr>
        <w:tabs>
          <w:tab w:val="left" w:pos="426"/>
          <w:tab w:val="left" w:pos="3528"/>
          <w:tab w:val="left" w:pos="3645"/>
          <w:tab w:val="center" w:pos="5220"/>
        </w:tabs>
        <w:ind w:firstLine="284"/>
        <w:jc w:val="center"/>
        <w:rPr>
          <w:b/>
          <w:lang w:val="kk-KZ"/>
        </w:rPr>
      </w:pPr>
      <w:r>
        <w:rPr>
          <w:b/>
          <w:lang w:val="kk-KZ"/>
        </w:rPr>
        <w:t>Н</w:t>
      </w:r>
      <w:r w:rsidRPr="00003255">
        <w:rPr>
          <w:b/>
          <w:lang w:val="kk-KZ"/>
        </w:rPr>
        <w:t>С 2024г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rPr>
          <w:lang w:val="kk-KZ"/>
        </w:rPr>
        <w:t xml:space="preserve">1.Елизаров Алексей Сергеевич 13.04.1980г/р (44 лет) пос.Акжайык.Работает КХ Бакытты багдат»-механизатор. Д/З: </w:t>
      </w:r>
      <w:r w:rsidRPr="00003255">
        <w:t xml:space="preserve">Инфильтративный туберкулез обеих легких МБТ(-) ТБ чувствительный.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</w:t>
      </w:r>
      <w:r w:rsidRPr="00003255">
        <w:rPr>
          <w:lang w:val="kk-KZ"/>
        </w:rPr>
        <w:t>04</w:t>
      </w:r>
      <w:r w:rsidRPr="00003255">
        <w:t>.05.2024г.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t>2.Панамаренко Алексей Пантелеевич 18.05.1950г/</w:t>
      </w:r>
      <w:proofErr w:type="spellStart"/>
      <w:r w:rsidRPr="00003255">
        <w:t>р</w:t>
      </w:r>
      <w:proofErr w:type="spellEnd"/>
      <w:r w:rsidRPr="00003255">
        <w:t xml:space="preserve"> (74 года). Фактический адрес </w:t>
      </w:r>
      <w:proofErr w:type="spellStart"/>
      <w:r w:rsidRPr="00003255">
        <w:t>пос</w:t>
      </w:r>
      <w:proofErr w:type="spellEnd"/>
      <w:r w:rsidRPr="00003255">
        <w:t xml:space="preserve"> </w:t>
      </w:r>
      <w:proofErr w:type="spellStart"/>
      <w:r w:rsidRPr="00003255">
        <w:t>Косестек</w:t>
      </w:r>
      <w:proofErr w:type="spellEnd"/>
      <w:r w:rsidRPr="00003255">
        <w:t xml:space="preserve"> ул.Бирлик 25 по прописке </w:t>
      </w:r>
      <w:proofErr w:type="spellStart"/>
      <w:r w:rsidRPr="00003255">
        <w:t>гАктобе</w:t>
      </w:r>
      <w:proofErr w:type="spellEnd"/>
      <w:r w:rsidRPr="00003255">
        <w:t xml:space="preserve"> </w:t>
      </w:r>
      <w:proofErr w:type="spellStart"/>
      <w:r w:rsidRPr="00003255">
        <w:t>ул</w:t>
      </w:r>
      <w:proofErr w:type="spellEnd"/>
      <w:r w:rsidRPr="00003255">
        <w:t xml:space="preserve"> </w:t>
      </w:r>
      <w:proofErr w:type="spellStart"/>
      <w:r w:rsidRPr="00003255">
        <w:t>брЖубановых</w:t>
      </w:r>
      <w:proofErr w:type="spellEnd"/>
      <w:r w:rsidRPr="00003255">
        <w:t xml:space="preserve"> 269/2 квартира 23.пенсионер. Д/З: Инфильтративный туберкулез в/доли и </w:t>
      </w:r>
      <w:r w:rsidRPr="00003255">
        <w:rPr>
          <w:lang w:val="en-US"/>
        </w:rPr>
        <w:t>S</w:t>
      </w:r>
      <w:r w:rsidRPr="00003255">
        <w:t xml:space="preserve">6 обоих легких в фазе распада и обсеменения  МБТ(+) ТБ чувствительный.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</w:t>
      </w:r>
      <w:r w:rsidRPr="00003255">
        <w:rPr>
          <w:lang w:val="kk-KZ"/>
        </w:rPr>
        <w:t>16</w:t>
      </w:r>
      <w:r w:rsidRPr="00003255">
        <w:t>.05.2024г.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t xml:space="preserve">3.Доскалиева </w:t>
      </w:r>
      <w:proofErr w:type="spellStart"/>
      <w:r w:rsidRPr="00003255">
        <w:t>Ымсын</w:t>
      </w:r>
      <w:proofErr w:type="spellEnd"/>
      <w:r w:rsidRPr="00003255">
        <w:t xml:space="preserve"> 10.05.1937г/</w:t>
      </w:r>
      <w:proofErr w:type="spellStart"/>
      <w:r w:rsidRPr="00003255">
        <w:t>р</w:t>
      </w:r>
      <w:proofErr w:type="spellEnd"/>
      <w:r w:rsidRPr="00003255">
        <w:t xml:space="preserve"> (87лет) </w:t>
      </w:r>
      <w:proofErr w:type="spellStart"/>
      <w:r w:rsidRPr="00003255">
        <w:t>с.Бадамша</w:t>
      </w:r>
      <w:proofErr w:type="spellEnd"/>
      <w:r w:rsidRPr="00003255">
        <w:t xml:space="preserve"> </w:t>
      </w:r>
      <w:proofErr w:type="spellStart"/>
      <w:r w:rsidRPr="00003255">
        <w:t>ул.Енбекшилер</w:t>
      </w:r>
      <w:proofErr w:type="spellEnd"/>
      <w:r w:rsidRPr="00003255">
        <w:t xml:space="preserve"> 40.Пенсионер.Д/З: Инфильтративный туберкулез </w:t>
      </w:r>
      <w:proofErr w:type="spellStart"/>
      <w:r w:rsidRPr="00003255">
        <w:t>н</w:t>
      </w:r>
      <w:proofErr w:type="spellEnd"/>
      <w:r w:rsidRPr="00003255">
        <w:t xml:space="preserve">/долей   обеих легких МБТ(-)  ТБ чувствительный.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16.07.2024г .</w:t>
      </w:r>
    </w:p>
    <w:p w:rsidR="00003255" w:rsidRPr="00003255" w:rsidRDefault="00003255" w:rsidP="00003255">
      <w:pPr>
        <w:tabs>
          <w:tab w:val="left" w:pos="426"/>
          <w:tab w:val="left" w:pos="3528"/>
        </w:tabs>
        <w:jc w:val="both"/>
      </w:pPr>
      <w:r w:rsidRPr="00003255">
        <w:t xml:space="preserve">4.Джаманов </w:t>
      </w:r>
      <w:proofErr w:type="spellStart"/>
      <w:r w:rsidRPr="00003255">
        <w:t>Ербол</w:t>
      </w:r>
      <w:proofErr w:type="spellEnd"/>
      <w:r w:rsidRPr="00003255">
        <w:t xml:space="preserve"> </w:t>
      </w:r>
      <w:proofErr w:type="spellStart"/>
      <w:r w:rsidRPr="00003255">
        <w:t>Кудайбергенович</w:t>
      </w:r>
      <w:proofErr w:type="spellEnd"/>
      <w:r w:rsidRPr="00003255">
        <w:t xml:space="preserve"> 10.08.1977г/</w:t>
      </w:r>
      <w:proofErr w:type="spellStart"/>
      <w:r w:rsidRPr="00003255">
        <w:t>р</w:t>
      </w:r>
      <w:proofErr w:type="spellEnd"/>
      <w:r w:rsidRPr="00003255">
        <w:t xml:space="preserve">(47лет) </w:t>
      </w:r>
      <w:proofErr w:type="spellStart"/>
      <w:r w:rsidRPr="00003255">
        <w:t>с.Бадамша</w:t>
      </w:r>
      <w:proofErr w:type="spellEnd"/>
      <w:r w:rsidRPr="00003255">
        <w:t xml:space="preserve"> ул.Женис20/1. Не работает. Инфильтративный туберкулез в/доли и </w:t>
      </w:r>
      <w:r w:rsidRPr="00003255">
        <w:rPr>
          <w:lang w:val="en-US"/>
        </w:rPr>
        <w:t>S</w:t>
      </w:r>
      <w:r w:rsidRPr="00003255">
        <w:t>1-</w:t>
      </w:r>
      <w:r w:rsidRPr="00003255">
        <w:rPr>
          <w:lang w:val="en-US"/>
        </w:rPr>
        <w:t>S</w:t>
      </w:r>
      <w:r w:rsidRPr="00003255">
        <w:t xml:space="preserve">2 обоих легких в фазе распада   МБТ(-) ТБ чувствительный. «Новый случай» выявлена при </w:t>
      </w:r>
      <w:proofErr w:type="spellStart"/>
      <w:r w:rsidRPr="00003255">
        <w:t>профосмотре</w:t>
      </w:r>
      <w:proofErr w:type="spellEnd"/>
      <w:r w:rsidRPr="00003255">
        <w:t xml:space="preserve"> </w:t>
      </w:r>
      <w:r w:rsidRPr="00003255">
        <w:rPr>
          <w:lang w:val="kk-KZ"/>
        </w:rPr>
        <w:t>19</w:t>
      </w:r>
      <w:r w:rsidRPr="00003255">
        <w:t>.11.2024г</w:t>
      </w:r>
    </w:p>
    <w:p w:rsidR="00003255" w:rsidRPr="00003255" w:rsidRDefault="00003255" w:rsidP="00003255">
      <w:pPr>
        <w:jc w:val="both"/>
        <w:rPr>
          <w:b/>
        </w:rPr>
      </w:pPr>
      <w:r w:rsidRPr="00003255">
        <w:t xml:space="preserve">5.Бегентаева </w:t>
      </w:r>
      <w:proofErr w:type="spellStart"/>
      <w:r w:rsidRPr="00003255">
        <w:t>Аккумис</w:t>
      </w:r>
      <w:proofErr w:type="spellEnd"/>
      <w:r w:rsidRPr="00003255">
        <w:t xml:space="preserve"> </w:t>
      </w:r>
      <w:proofErr w:type="spellStart"/>
      <w:r w:rsidRPr="00003255">
        <w:t>Аманжоловна</w:t>
      </w:r>
      <w:proofErr w:type="spellEnd"/>
      <w:r w:rsidRPr="00003255">
        <w:t xml:space="preserve"> 19.12.1992г/</w:t>
      </w:r>
      <w:proofErr w:type="spellStart"/>
      <w:r w:rsidRPr="00003255">
        <w:t>р</w:t>
      </w:r>
      <w:proofErr w:type="spellEnd"/>
      <w:r w:rsidRPr="00003255">
        <w:t xml:space="preserve"> (32 лет) </w:t>
      </w:r>
      <w:proofErr w:type="spellStart"/>
      <w:r w:rsidRPr="00003255">
        <w:t>с.Бадамша</w:t>
      </w:r>
      <w:proofErr w:type="spellEnd"/>
      <w:r w:rsidRPr="00003255">
        <w:t xml:space="preserve"> ул. Абая 2/11. </w:t>
      </w:r>
      <w:proofErr w:type="spellStart"/>
      <w:r w:rsidRPr="00003255">
        <w:t>Домахозяйка</w:t>
      </w:r>
      <w:proofErr w:type="spellEnd"/>
      <w:r w:rsidRPr="00003255">
        <w:t xml:space="preserve">. Инфильтративный туберкулез в/доли правого легкого МБТ(-) ТБ устойчивый. «Новый случай» выявлена при обращение </w:t>
      </w:r>
      <w:r w:rsidRPr="00003255">
        <w:rPr>
          <w:lang w:val="kk-KZ"/>
        </w:rPr>
        <w:t>04</w:t>
      </w:r>
      <w:r w:rsidRPr="00003255">
        <w:t>.12.2024г</w:t>
      </w:r>
    </w:p>
    <w:p w:rsidR="00003255" w:rsidRPr="00003255" w:rsidRDefault="00003255" w:rsidP="00003255">
      <w:pPr>
        <w:jc w:val="center"/>
        <w:rPr>
          <w:b/>
        </w:rPr>
      </w:pPr>
      <w:r w:rsidRPr="00003255">
        <w:rPr>
          <w:b/>
        </w:rPr>
        <w:t>Передвижной медицинский комплекс</w:t>
      </w:r>
    </w:p>
    <w:p w:rsidR="00003255" w:rsidRPr="00003255" w:rsidRDefault="00003255" w:rsidP="00003255">
      <w:pPr>
        <w:ind w:firstLine="708"/>
        <w:jc w:val="both"/>
        <w:rPr>
          <w:lang w:val="kk-KZ"/>
        </w:rPr>
      </w:pPr>
      <w:r w:rsidRPr="00003255">
        <w:lastRenderedPageBreak/>
        <w:t xml:space="preserve">По итогам </w:t>
      </w:r>
      <w:r w:rsidRPr="00003255">
        <w:rPr>
          <w:lang w:val="kk-KZ"/>
        </w:rPr>
        <w:t>12</w:t>
      </w:r>
      <w:r w:rsidRPr="00003255">
        <w:t xml:space="preserve"> </w:t>
      </w:r>
      <w:proofErr w:type="spellStart"/>
      <w:r w:rsidRPr="00003255">
        <w:t>мес</w:t>
      </w:r>
      <w:proofErr w:type="spellEnd"/>
      <w:r w:rsidRPr="00003255">
        <w:t xml:space="preserve"> 2023 года </w:t>
      </w:r>
      <w:r w:rsidRPr="00003255">
        <w:rPr>
          <w:lang w:val="kk-KZ"/>
        </w:rPr>
        <w:t>всего запланировано годовой – 4500 человек. Б</w:t>
      </w:r>
      <w:proofErr w:type="spellStart"/>
      <w:r w:rsidRPr="00003255">
        <w:t>ыл</w:t>
      </w:r>
      <w:proofErr w:type="spellEnd"/>
      <w:r w:rsidRPr="00003255">
        <w:t xml:space="preserve"> выезд в </w:t>
      </w:r>
      <w:r w:rsidRPr="00003255">
        <w:rPr>
          <w:lang w:val="kk-KZ"/>
        </w:rPr>
        <w:t>35</w:t>
      </w:r>
      <w:r w:rsidRPr="00003255">
        <w:t xml:space="preserve"> поселков. </w:t>
      </w:r>
      <w:r w:rsidRPr="00003255">
        <w:rPr>
          <w:lang w:val="kk-KZ"/>
        </w:rPr>
        <w:t xml:space="preserve">Охвачено – 5036 человек, из них - 624 детей. Проведено диагностических исследований – 1721, лабораторных исследований – 227, консультация профильных специалистов – 23295. Выявлено больных – 217, из них БСК – 3, сахарный диабет – 2, заболевания у детей -5, прочие заболевания - 207. Взято на Д учет – 51, в т.ч. дети – 9. </w:t>
      </w:r>
    </w:p>
    <w:p w:rsidR="00003255" w:rsidRPr="00003255" w:rsidRDefault="00003255" w:rsidP="00003255">
      <w:pPr>
        <w:ind w:firstLine="708"/>
        <w:jc w:val="both"/>
        <w:rPr>
          <w:lang w:val="kk-KZ"/>
        </w:rPr>
      </w:pPr>
      <w:r w:rsidRPr="00003255">
        <w:t xml:space="preserve">По итогам </w:t>
      </w:r>
      <w:r w:rsidRPr="00003255">
        <w:rPr>
          <w:lang w:val="kk-KZ"/>
        </w:rPr>
        <w:t>12</w:t>
      </w:r>
      <w:r w:rsidRPr="00003255">
        <w:t xml:space="preserve"> месяцев  202</w:t>
      </w:r>
      <w:r w:rsidRPr="00003255">
        <w:rPr>
          <w:lang w:val="kk-KZ"/>
        </w:rPr>
        <w:t>4</w:t>
      </w:r>
      <w:r w:rsidRPr="00003255">
        <w:t xml:space="preserve"> года </w:t>
      </w:r>
      <w:r w:rsidRPr="00003255">
        <w:rPr>
          <w:lang w:val="kk-KZ"/>
        </w:rPr>
        <w:t>всего запланировано годовой – 2850 человек. Б</w:t>
      </w:r>
      <w:proofErr w:type="spellStart"/>
      <w:r w:rsidRPr="00003255">
        <w:t>ыл</w:t>
      </w:r>
      <w:proofErr w:type="spellEnd"/>
      <w:r w:rsidRPr="00003255">
        <w:t xml:space="preserve"> выезд в </w:t>
      </w:r>
      <w:r w:rsidRPr="00003255">
        <w:rPr>
          <w:lang w:val="kk-KZ"/>
        </w:rPr>
        <w:t xml:space="preserve">23 </w:t>
      </w:r>
      <w:r w:rsidRPr="00003255">
        <w:t xml:space="preserve">поселков. </w:t>
      </w:r>
      <w:r w:rsidRPr="00003255">
        <w:rPr>
          <w:lang w:val="kk-KZ"/>
        </w:rPr>
        <w:t xml:space="preserve">Охвачено – 4084 человек, из них дети - 812. Проведено диагностических исследований – 133, лабораторных исследований - 631, консультация профильных специалистов – 3895. Выявлено больных – 51, из них БСК – 3, заболевания у детей - 4, прочие заболевания - 44. Взято на Д учет – 5. </w:t>
      </w:r>
    </w:p>
    <w:p w:rsidR="00003255" w:rsidRPr="00003255" w:rsidRDefault="00003255" w:rsidP="00003255">
      <w:pPr>
        <w:ind w:left="720"/>
        <w:jc w:val="center"/>
      </w:pPr>
      <w:r w:rsidRPr="00003255">
        <w:rPr>
          <w:b/>
        </w:rPr>
        <w:t xml:space="preserve">Информация о проведении иммунопрофилактики за 12 месяцев 2024 года </w:t>
      </w:r>
    </w:p>
    <w:tbl>
      <w:tblPr>
        <w:tblStyle w:val="af4"/>
        <w:tblW w:w="0" w:type="auto"/>
        <w:tblLook w:val="04A0"/>
      </w:tblPr>
      <w:tblGrid>
        <w:gridCol w:w="4324"/>
        <w:gridCol w:w="1527"/>
        <w:gridCol w:w="2076"/>
        <w:gridCol w:w="1644"/>
      </w:tblGrid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Наименование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Целевая группа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Количество вакцинированных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Охват %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АбКДС3+ВГВ3+ХИБ3+ИПВ3 (4 мес)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179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204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113,9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Пневмо 2 (4 мес)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179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203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113,4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БЦЖ + ВГВ(роддом)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71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69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97,1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АбКДС4+ ХИБ4+ИПВ (1 год 6 мес)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1F497D" w:themeColor="text2"/>
                <w:lang w:val="kk-KZ"/>
              </w:rPr>
            </w:pPr>
            <w:r w:rsidRPr="00003255">
              <w:rPr>
                <w:rFonts w:ascii="Times New Roman" w:hAnsi="Times New Roman"/>
                <w:color w:val="1F497D" w:themeColor="text2"/>
                <w:lang w:val="kk-KZ"/>
              </w:rPr>
              <w:t>230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1F497D" w:themeColor="text2"/>
                <w:lang w:val="kk-KZ"/>
              </w:rPr>
            </w:pPr>
            <w:r w:rsidRPr="00003255">
              <w:rPr>
                <w:rFonts w:ascii="Times New Roman" w:hAnsi="Times New Roman"/>
                <w:color w:val="1F497D" w:themeColor="text2"/>
                <w:lang w:val="kk-KZ"/>
              </w:rPr>
              <w:t>227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1F497D" w:themeColor="text2"/>
                <w:lang w:val="kk-KZ"/>
              </w:rPr>
            </w:pPr>
            <w:r w:rsidRPr="00003255">
              <w:rPr>
                <w:rFonts w:ascii="Times New Roman" w:hAnsi="Times New Roman"/>
                <w:color w:val="1F497D" w:themeColor="text2"/>
                <w:lang w:val="kk-KZ"/>
              </w:rPr>
              <w:t>98,6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ККП (1 год)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230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226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98,2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Пневмо3 (1 год)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230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225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003255">
              <w:rPr>
                <w:rFonts w:ascii="Times New Roman" w:hAnsi="Times New Roman"/>
                <w:color w:val="000000" w:themeColor="text1"/>
                <w:lang w:val="kk-KZ"/>
              </w:rPr>
              <w:t>97,8</w:t>
            </w:r>
          </w:p>
        </w:tc>
      </w:tr>
      <w:tr w:rsidR="00003255" w:rsidRPr="00003255" w:rsidTr="00003255">
        <w:trPr>
          <w:trHeight w:val="314"/>
        </w:trPr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ОПВ4 (1 год)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03255">
              <w:rPr>
                <w:rFonts w:ascii="Times New Roman" w:hAnsi="Times New Roman"/>
                <w:color w:val="000000" w:themeColor="text1"/>
                <w:lang w:val="kk-KZ"/>
              </w:rPr>
              <w:t>230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03255">
              <w:rPr>
                <w:rFonts w:ascii="Times New Roman" w:hAnsi="Times New Roman"/>
                <w:color w:val="000000" w:themeColor="text1"/>
                <w:lang w:val="kk-KZ"/>
              </w:rPr>
              <w:t>226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003255">
              <w:rPr>
                <w:rFonts w:ascii="Times New Roman" w:hAnsi="Times New Roman"/>
                <w:color w:val="000000" w:themeColor="text1"/>
                <w:lang w:val="kk-KZ"/>
              </w:rPr>
              <w:t>98,2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ККП ( 6 лет)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253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252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99,6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АбКДС (6 лет)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253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252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99,6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АДС-М (подростки)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204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207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101,4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АДС-М (взрослые)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562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564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100,3</w:t>
            </w:r>
          </w:p>
        </w:tc>
      </w:tr>
      <w:tr w:rsidR="00003255" w:rsidRPr="00003255" w:rsidTr="00003255">
        <w:trPr>
          <w:trHeight w:val="70"/>
        </w:trPr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Проба Манту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1089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1092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100,2</w:t>
            </w:r>
          </w:p>
        </w:tc>
      </w:tr>
      <w:tr w:rsidR="00003255" w:rsidRPr="00003255" w:rsidTr="00003255">
        <w:tc>
          <w:tcPr>
            <w:tcW w:w="432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ВГА1 (2 года)</w:t>
            </w:r>
          </w:p>
        </w:tc>
        <w:tc>
          <w:tcPr>
            <w:tcW w:w="1527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2076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198</w:t>
            </w:r>
          </w:p>
        </w:tc>
        <w:tc>
          <w:tcPr>
            <w:tcW w:w="1644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99,0</w:t>
            </w:r>
          </w:p>
        </w:tc>
      </w:tr>
    </w:tbl>
    <w:p w:rsidR="00003255" w:rsidRPr="00003255" w:rsidRDefault="00003255" w:rsidP="00003255">
      <w:pPr>
        <w:ind w:firstLine="708"/>
      </w:pPr>
      <w:r w:rsidRPr="00003255">
        <w:t>Согласно плана проведено 100 процентов платных и бесплатных прививок от гриппа.</w:t>
      </w:r>
    </w:p>
    <w:tbl>
      <w:tblPr>
        <w:tblStyle w:val="af4"/>
        <w:tblW w:w="0" w:type="auto"/>
        <w:tblLook w:val="04A0"/>
      </w:tblPr>
      <w:tblGrid>
        <w:gridCol w:w="3782"/>
        <w:gridCol w:w="1843"/>
        <w:gridCol w:w="2245"/>
        <w:gridCol w:w="1701"/>
      </w:tblGrid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Бесплатная вакцинация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Целевая группа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Количество вакцинированных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Охват %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Дети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250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Беременные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Медицинские работники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Сотосщие на «Д» учете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1410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1410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Итога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1840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1840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Платная вацинация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Целевая группа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Количество вакцинированных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03255">
              <w:rPr>
                <w:rFonts w:ascii="Times New Roman" w:hAnsi="Times New Roman"/>
                <w:b/>
                <w:lang w:val="kk-KZ"/>
              </w:rPr>
              <w:t>Охват %</w:t>
            </w:r>
          </w:p>
        </w:tc>
      </w:tr>
      <w:tr w:rsidR="00003255" w:rsidRPr="00003255" w:rsidTr="00003255">
        <w:tc>
          <w:tcPr>
            <w:tcW w:w="3782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Платно</w:t>
            </w:r>
          </w:p>
        </w:tc>
        <w:tc>
          <w:tcPr>
            <w:tcW w:w="184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1200</w:t>
            </w:r>
          </w:p>
        </w:tc>
        <w:tc>
          <w:tcPr>
            <w:tcW w:w="224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1200</w:t>
            </w:r>
          </w:p>
        </w:tc>
        <w:tc>
          <w:tcPr>
            <w:tcW w:w="170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lang w:val="kk-KZ"/>
              </w:rPr>
            </w:pPr>
            <w:r w:rsidRPr="00003255">
              <w:rPr>
                <w:rFonts w:ascii="Times New Roman" w:hAnsi="Times New Roman"/>
                <w:lang w:val="kk-KZ"/>
              </w:rPr>
              <w:t>100,0</w:t>
            </w:r>
          </w:p>
        </w:tc>
      </w:tr>
    </w:tbl>
    <w:p w:rsidR="00003255" w:rsidRPr="00003255" w:rsidRDefault="00003255" w:rsidP="00003255">
      <w:pPr>
        <w:ind w:firstLine="708"/>
        <w:rPr>
          <w:b/>
        </w:rPr>
      </w:pPr>
      <w:r w:rsidRPr="00003255">
        <w:rPr>
          <w:b/>
        </w:rPr>
        <w:t>Динамика охвата населения диспансерным наблюдением</w:t>
      </w:r>
    </w:p>
    <w:tbl>
      <w:tblPr>
        <w:tblStyle w:val="af4"/>
        <w:tblW w:w="0" w:type="auto"/>
        <w:tblLook w:val="04A0"/>
      </w:tblPr>
      <w:tblGrid>
        <w:gridCol w:w="503"/>
        <w:gridCol w:w="4690"/>
        <w:gridCol w:w="2625"/>
        <w:gridCol w:w="1753"/>
      </w:tblGrid>
      <w:tr w:rsidR="00003255" w:rsidRPr="00003255" w:rsidTr="00003255">
        <w:tc>
          <w:tcPr>
            <w:tcW w:w="50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90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62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5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2024</w:t>
            </w:r>
          </w:p>
        </w:tc>
      </w:tr>
      <w:tr w:rsidR="00003255" w:rsidRPr="00003255" w:rsidTr="00003255">
        <w:tc>
          <w:tcPr>
            <w:tcW w:w="503" w:type="dxa"/>
          </w:tcPr>
          <w:p w:rsidR="00003255" w:rsidRPr="00003255" w:rsidRDefault="00003255" w:rsidP="00003255"/>
        </w:tc>
        <w:tc>
          <w:tcPr>
            <w:tcW w:w="4690" w:type="dxa"/>
          </w:tcPr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Среднегодовая численность прикрепленного населения</w:t>
            </w:r>
          </w:p>
        </w:tc>
        <w:tc>
          <w:tcPr>
            <w:tcW w:w="262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15051</w:t>
            </w:r>
          </w:p>
        </w:tc>
        <w:tc>
          <w:tcPr>
            <w:tcW w:w="175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lang w:val="kk-KZ"/>
              </w:rPr>
              <w:t>14786</w:t>
            </w:r>
          </w:p>
        </w:tc>
      </w:tr>
      <w:tr w:rsidR="00003255" w:rsidRPr="00003255" w:rsidTr="00003255">
        <w:tc>
          <w:tcPr>
            <w:tcW w:w="503" w:type="dxa"/>
          </w:tcPr>
          <w:p w:rsidR="00003255" w:rsidRPr="00003255" w:rsidRDefault="00003255" w:rsidP="00003255"/>
        </w:tc>
        <w:tc>
          <w:tcPr>
            <w:tcW w:w="4690" w:type="dxa"/>
          </w:tcPr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Состоит на «Д» учете на конец года</w:t>
            </w:r>
          </w:p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- дети</w:t>
            </w:r>
          </w:p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- подростки</w:t>
            </w:r>
          </w:p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 xml:space="preserve">- молодежь </w:t>
            </w:r>
          </w:p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 xml:space="preserve">- взрослые 18 лет и старше </w:t>
            </w:r>
          </w:p>
          <w:p w:rsidR="00003255" w:rsidRPr="00003255" w:rsidRDefault="00003255" w:rsidP="00003255">
            <w:pPr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- старше 60 лет</w:t>
            </w:r>
          </w:p>
        </w:tc>
        <w:tc>
          <w:tcPr>
            <w:tcW w:w="2625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7725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356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78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258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4537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2496</w:t>
            </w:r>
          </w:p>
        </w:tc>
        <w:tc>
          <w:tcPr>
            <w:tcW w:w="1753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</w:rPr>
              <w:t>7716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324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65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247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4483</w:t>
            </w:r>
          </w:p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</w:rPr>
              <w:t>2597</w:t>
            </w:r>
          </w:p>
        </w:tc>
      </w:tr>
    </w:tbl>
    <w:p w:rsidR="00003255" w:rsidRPr="00003255" w:rsidRDefault="00003255" w:rsidP="00003255">
      <w:pPr>
        <w:ind w:firstLine="708"/>
      </w:pPr>
      <w:r w:rsidRPr="00003255">
        <w:t xml:space="preserve">Зарегистрировано заболеваний, подлежащих диспансерному наблюдению в 2024 году – 7716, из них у старше трудоспособного возраста – 1628 заболеваний. </w:t>
      </w:r>
    </w:p>
    <w:p w:rsidR="00003255" w:rsidRPr="00003255" w:rsidRDefault="00003255" w:rsidP="00003255">
      <w:pPr>
        <w:ind w:firstLine="708"/>
      </w:pPr>
      <w:r w:rsidRPr="00003255">
        <w:lastRenderedPageBreak/>
        <w:t>Количество состоящих заболеваний на «Д» учете на конец года составило по сравнению с прошлым годом уменьшилось 9 случаев в абсолютном числе, что составило снижение в 0,9  раза.</w:t>
      </w:r>
    </w:p>
    <w:p w:rsidR="00003255" w:rsidRPr="00003255" w:rsidRDefault="00003255" w:rsidP="00003255">
      <w:pPr>
        <w:ind w:firstLine="708"/>
        <w:jc w:val="center"/>
        <w:rPr>
          <w:b/>
        </w:rPr>
      </w:pPr>
      <w:r w:rsidRPr="00003255">
        <w:rPr>
          <w:b/>
        </w:rPr>
        <w:t>Скрининг</w:t>
      </w:r>
    </w:p>
    <w:tbl>
      <w:tblPr>
        <w:tblStyle w:val="af4"/>
        <w:tblW w:w="9747" w:type="dxa"/>
        <w:tblLook w:val="04A0"/>
      </w:tblPr>
      <w:tblGrid>
        <w:gridCol w:w="3138"/>
        <w:gridCol w:w="1790"/>
        <w:gridCol w:w="2268"/>
        <w:gridCol w:w="2551"/>
      </w:tblGrid>
      <w:tr w:rsidR="00003255" w:rsidRPr="00003255" w:rsidTr="00A77515">
        <w:trPr>
          <w:trHeight w:val="465"/>
        </w:trPr>
        <w:tc>
          <w:tcPr>
            <w:tcW w:w="3138" w:type="dxa"/>
          </w:tcPr>
          <w:p w:rsidR="00003255" w:rsidRPr="00003255" w:rsidRDefault="00003255" w:rsidP="00003255">
            <w:pPr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  <w:bCs/>
              </w:rPr>
              <w:t xml:space="preserve">     Наименование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  <w:bCs/>
              </w:rPr>
              <w:t xml:space="preserve">       План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  <w:bCs/>
              </w:rPr>
              <w:t>Осмотрено от годового плана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ind w:hanging="111"/>
              <w:jc w:val="center"/>
              <w:rPr>
                <w:rFonts w:ascii="Times New Roman" w:hAnsi="Times New Roman"/>
                <w:b/>
              </w:rPr>
            </w:pPr>
            <w:r w:rsidRPr="00003255">
              <w:rPr>
                <w:rFonts w:ascii="Times New Roman" w:hAnsi="Times New Roman"/>
                <w:b/>
                <w:bCs/>
              </w:rPr>
              <w:t>Выявлено</w:t>
            </w:r>
          </w:p>
        </w:tc>
      </w:tr>
      <w:tr w:rsidR="00003255" w:rsidRPr="00003255" w:rsidTr="00A77515">
        <w:trPr>
          <w:trHeight w:val="230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БСК 30-70л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  <w:lang w:val="kk-KZ"/>
              </w:rPr>
              <w:t>1666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  <w:lang w:val="kk-KZ"/>
              </w:rPr>
              <w:t>1709– 102,6</w:t>
            </w:r>
            <w:r w:rsidRPr="0000325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  <w:lang w:val="kk-KZ"/>
              </w:rPr>
              <w:t>32-3,7</w:t>
            </w:r>
            <w:r w:rsidRPr="00003255">
              <w:rPr>
                <w:rFonts w:ascii="Times New Roman" w:hAnsi="Times New Roman"/>
                <w:bCs/>
              </w:rPr>
              <w:t>%</w:t>
            </w:r>
          </w:p>
        </w:tc>
      </w:tr>
      <w:tr w:rsidR="00003255" w:rsidRPr="00003255" w:rsidTr="00A77515">
        <w:trPr>
          <w:trHeight w:val="230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СД 30-70л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1666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  <w:lang w:val="kk-KZ"/>
              </w:rPr>
              <w:t>1678</w:t>
            </w:r>
            <w:r w:rsidRPr="00003255">
              <w:rPr>
                <w:rFonts w:ascii="Times New Roman" w:hAnsi="Times New Roman"/>
                <w:bCs/>
                <w:lang w:val="en-US"/>
              </w:rPr>
              <w:t xml:space="preserve"> – </w:t>
            </w:r>
            <w:r w:rsidRPr="00003255">
              <w:rPr>
                <w:rFonts w:ascii="Times New Roman" w:hAnsi="Times New Roman"/>
                <w:bCs/>
                <w:lang w:val="kk-KZ"/>
              </w:rPr>
              <w:t>10</w:t>
            </w:r>
            <w:r w:rsidRPr="00003255">
              <w:rPr>
                <w:rFonts w:ascii="Times New Roman" w:hAnsi="Times New Roman"/>
                <w:bCs/>
              </w:rPr>
              <w:t>1%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7-0,4%</w:t>
            </w:r>
          </w:p>
        </w:tc>
      </w:tr>
      <w:tr w:rsidR="00003255" w:rsidRPr="00003255" w:rsidTr="00A77515">
        <w:trPr>
          <w:trHeight w:val="347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Глаукома30-70л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1666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1706 – 102,4%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1-0,5%</w:t>
            </w:r>
          </w:p>
        </w:tc>
      </w:tr>
      <w:tr w:rsidR="00003255" w:rsidRPr="00003255" w:rsidTr="00A77515">
        <w:trPr>
          <w:trHeight w:val="333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РШМ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424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477 – 112,5%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20-4,7% (</w:t>
            </w:r>
            <w:proofErr w:type="spellStart"/>
            <w:r w:rsidRPr="00003255">
              <w:rPr>
                <w:rFonts w:ascii="Times New Roman" w:hAnsi="Times New Roman"/>
                <w:bCs/>
              </w:rPr>
              <w:t>предрак</w:t>
            </w:r>
            <w:proofErr w:type="spellEnd"/>
            <w:r w:rsidRPr="00003255">
              <w:rPr>
                <w:rFonts w:ascii="Times New Roman" w:hAnsi="Times New Roman"/>
                <w:bCs/>
              </w:rPr>
              <w:t>)</w:t>
            </w:r>
            <w:r w:rsidRPr="00003255">
              <w:rPr>
                <w:rFonts w:ascii="Times New Roman" w:hAnsi="Times New Roman"/>
                <w:bCs/>
                <w:lang w:val="en-US"/>
              </w:rPr>
              <w:t xml:space="preserve">1 </w:t>
            </w:r>
            <w:r w:rsidRPr="00003255">
              <w:rPr>
                <w:rFonts w:ascii="Times New Roman" w:hAnsi="Times New Roman"/>
                <w:bCs/>
                <w:lang w:val="kk-KZ"/>
              </w:rPr>
              <w:t>РШМ</w:t>
            </w:r>
          </w:p>
        </w:tc>
      </w:tr>
      <w:tr w:rsidR="00003255" w:rsidRPr="00003255" w:rsidTr="00A77515">
        <w:trPr>
          <w:trHeight w:val="230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РМЖ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648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708 – 109,3%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ind w:firstLine="708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 xml:space="preserve">         </w:t>
            </w:r>
            <w:r w:rsidRPr="00003255">
              <w:rPr>
                <w:rFonts w:ascii="Times New Roman" w:hAnsi="Times New Roman"/>
                <w:bCs/>
                <w:lang w:val="en-US"/>
              </w:rPr>
              <w:t>0</w:t>
            </w:r>
          </w:p>
        </w:tc>
      </w:tr>
      <w:tr w:rsidR="00003255" w:rsidRPr="00003255" w:rsidTr="00A77515">
        <w:trPr>
          <w:trHeight w:val="460"/>
        </w:trPr>
        <w:tc>
          <w:tcPr>
            <w:tcW w:w="3138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РПТК</w:t>
            </w:r>
          </w:p>
        </w:tc>
        <w:tc>
          <w:tcPr>
            <w:tcW w:w="1790" w:type="dxa"/>
          </w:tcPr>
          <w:p w:rsidR="00003255" w:rsidRPr="00003255" w:rsidRDefault="00003255" w:rsidP="00003255">
            <w:pPr>
              <w:ind w:firstLine="708"/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2268" w:type="dxa"/>
          </w:tcPr>
          <w:p w:rsidR="00003255" w:rsidRPr="00003255" w:rsidRDefault="00003255" w:rsidP="00003255">
            <w:pPr>
              <w:jc w:val="both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811 – 100,1%</w:t>
            </w:r>
          </w:p>
        </w:tc>
        <w:tc>
          <w:tcPr>
            <w:tcW w:w="2551" w:type="dxa"/>
          </w:tcPr>
          <w:p w:rsidR="00003255" w:rsidRPr="00003255" w:rsidRDefault="00003255" w:rsidP="00003255">
            <w:pPr>
              <w:jc w:val="center"/>
              <w:rPr>
                <w:rFonts w:ascii="Times New Roman" w:hAnsi="Times New Roman"/>
              </w:rPr>
            </w:pPr>
            <w:r w:rsidRPr="00003255">
              <w:rPr>
                <w:rFonts w:ascii="Times New Roman" w:hAnsi="Times New Roman"/>
                <w:bCs/>
              </w:rPr>
              <w:t>15-1,85% (</w:t>
            </w:r>
            <w:proofErr w:type="spellStart"/>
            <w:r w:rsidRPr="00003255">
              <w:rPr>
                <w:rFonts w:ascii="Times New Roman" w:hAnsi="Times New Roman"/>
                <w:bCs/>
              </w:rPr>
              <w:t>предрак</w:t>
            </w:r>
            <w:proofErr w:type="spellEnd"/>
            <w:r w:rsidRPr="00003255">
              <w:rPr>
                <w:rFonts w:ascii="Times New Roman" w:hAnsi="Times New Roman"/>
                <w:bCs/>
              </w:rPr>
              <w:t>)</w:t>
            </w:r>
          </w:p>
        </w:tc>
      </w:tr>
    </w:tbl>
    <w:p w:rsidR="00003255" w:rsidRPr="00003255" w:rsidRDefault="00003255" w:rsidP="00003255">
      <w:pPr>
        <w:ind w:firstLine="708"/>
        <w:jc w:val="center"/>
        <w:rPr>
          <w:b/>
          <w:lang w:val="kk-KZ"/>
        </w:rPr>
      </w:pPr>
    </w:p>
    <w:p w:rsidR="00003255" w:rsidRPr="00003255" w:rsidRDefault="00003255" w:rsidP="00003255">
      <w:pPr>
        <w:ind w:firstLine="708"/>
        <w:jc w:val="center"/>
        <w:rPr>
          <w:b/>
          <w:lang w:val="kk-KZ"/>
        </w:rPr>
      </w:pPr>
    </w:p>
    <w:p w:rsidR="00003255" w:rsidRPr="00003255" w:rsidRDefault="00003255" w:rsidP="00003255">
      <w:pPr>
        <w:ind w:firstLine="708"/>
        <w:jc w:val="center"/>
        <w:rPr>
          <w:b/>
          <w:lang w:val="kk-KZ"/>
        </w:rPr>
      </w:pPr>
    </w:p>
    <w:p w:rsidR="00003255" w:rsidRPr="00003255" w:rsidRDefault="00003255" w:rsidP="00A77515">
      <w:pPr>
        <w:spacing w:after="0" w:line="240" w:lineRule="auto"/>
        <w:ind w:firstLine="708"/>
        <w:jc w:val="center"/>
        <w:rPr>
          <w:b/>
          <w:lang w:val="kk-KZ"/>
        </w:rPr>
      </w:pPr>
      <w:r w:rsidRPr="00003255">
        <w:rPr>
          <w:b/>
          <w:lang w:val="kk-KZ"/>
        </w:rPr>
        <w:t>З</w:t>
      </w:r>
      <w:proofErr w:type="spellStart"/>
      <w:r w:rsidRPr="00003255">
        <w:rPr>
          <w:b/>
        </w:rPr>
        <w:t>адачи</w:t>
      </w:r>
      <w:proofErr w:type="spellEnd"/>
      <w:r w:rsidRPr="00003255">
        <w:rPr>
          <w:b/>
        </w:rPr>
        <w:t xml:space="preserve"> районной больницы на 2025 год</w:t>
      </w:r>
      <w:r w:rsidRPr="00003255">
        <w:rPr>
          <w:b/>
          <w:lang w:val="kk-KZ"/>
        </w:rPr>
        <w:t>:</w:t>
      </w:r>
    </w:p>
    <w:p w:rsidR="00003255" w:rsidRPr="00003255" w:rsidRDefault="00003255" w:rsidP="00A77515">
      <w:pPr>
        <w:spacing w:after="0" w:line="240" w:lineRule="auto"/>
        <w:jc w:val="both"/>
      </w:pPr>
      <w:r w:rsidRPr="00003255">
        <w:t>1. Продолжить информационно-разъяснительную работу среди жителей района согласно законодательству об обязательном социальном медицинском страховании;</w:t>
      </w:r>
    </w:p>
    <w:p w:rsidR="00003255" w:rsidRPr="00003255" w:rsidRDefault="00003255" w:rsidP="00A77515">
      <w:pPr>
        <w:spacing w:after="0" w:line="240" w:lineRule="auto"/>
        <w:jc w:val="both"/>
      </w:pPr>
      <w:r w:rsidRPr="00003255">
        <w:rPr>
          <w:lang w:val="kk-KZ"/>
        </w:rPr>
        <w:t>2.</w:t>
      </w:r>
      <w:r w:rsidRPr="00003255">
        <w:t>Контроль за полным обеспечением бесплатной медицинской помощи гражданам, имеющим гарантированное и обязательное социальное медицинское страхование.;</w:t>
      </w:r>
    </w:p>
    <w:p w:rsidR="00003255" w:rsidRPr="00003255" w:rsidRDefault="00003255" w:rsidP="00A77515">
      <w:pPr>
        <w:spacing w:after="0" w:line="240" w:lineRule="auto"/>
        <w:jc w:val="both"/>
      </w:pPr>
      <w:r w:rsidRPr="00003255">
        <w:t>3. Реализация всех необходимых планов действий по предотвращению материнской и детской смертности;</w:t>
      </w:r>
    </w:p>
    <w:p w:rsidR="00003255" w:rsidRPr="00003255" w:rsidRDefault="00003255" w:rsidP="00A77515">
      <w:pPr>
        <w:spacing w:after="0" w:line="240" w:lineRule="auto"/>
        <w:jc w:val="both"/>
        <w:rPr>
          <w:bCs/>
          <w:lang w:val="kk-KZ"/>
        </w:rPr>
      </w:pPr>
      <w:r w:rsidRPr="00003255">
        <w:rPr>
          <w:bCs/>
          <w:lang w:val="kk-KZ"/>
        </w:rPr>
        <w:t>4. Обеспечение реализации показателей в рамках государственных программ;</w:t>
      </w:r>
    </w:p>
    <w:p w:rsidR="00003255" w:rsidRPr="00003255" w:rsidRDefault="00003255" w:rsidP="00A77515">
      <w:pPr>
        <w:spacing w:after="0" w:line="240" w:lineRule="auto"/>
        <w:jc w:val="both"/>
        <w:rPr>
          <w:bCs/>
          <w:lang w:val="kk-KZ"/>
        </w:rPr>
      </w:pPr>
      <w:r w:rsidRPr="00003255">
        <w:rPr>
          <w:bCs/>
          <w:lang w:val="kk-KZ"/>
        </w:rPr>
        <w:t>5. Принятие мер по предотвращению заражения и смертности от заболевания туберкулезом населения района.</w:t>
      </w:r>
    </w:p>
    <w:p w:rsidR="00003255" w:rsidRPr="00003255" w:rsidRDefault="00003255" w:rsidP="00A77515">
      <w:pPr>
        <w:spacing w:after="0" w:line="240" w:lineRule="auto"/>
        <w:jc w:val="both"/>
        <w:rPr>
          <w:bCs/>
          <w:lang w:val="kk-KZ"/>
        </w:rPr>
      </w:pPr>
      <w:r w:rsidRPr="00003255">
        <w:rPr>
          <w:bCs/>
          <w:lang w:val="kk-KZ"/>
        </w:rPr>
        <w:t>6. Организация медицинской помощи жителям района, оказываемой передвижным флюорографическим обследованием и передвижным медико-диагностическим комплексом. Оказание населению максимально доступной медицинской помощи.</w:t>
      </w:r>
    </w:p>
    <w:p w:rsidR="00003255" w:rsidRPr="00003255" w:rsidRDefault="00003255" w:rsidP="00A77515">
      <w:pPr>
        <w:spacing w:after="0" w:line="240" w:lineRule="auto"/>
        <w:jc w:val="both"/>
        <w:rPr>
          <w:bCs/>
          <w:lang w:val="kk-KZ"/>
        </w:rPr>
      </w:pPr>
      <w:r w:rsidRPr="00003255">
        <w:rPr>
          <w:bCs/>
          <w:lang w:val="kk-KZ"/>
        </w:rPr>
        <w:t>7. Проводить профилактические проверки; Реализация национальной программы скрининга.</w:t>
      </w:r>
    </w:p>
    <w:p w:rsidR="00003255" w:rsidRPr="00003255" w:rsidRDefault="00003255" w:rsidP="00A77515">
      <w:pPr>
        <w:spacing w:after="0" w:line="240" w:lineRule="auto"/>
        <w:jc w:val="both"/>
        <w:rPr>
          <w:bCs/>
          <w:lang w:val="kk-KZ"/>
        </w:rPr>
      </w:pPr>
      <w:r w:rsidRPr="00003255">
        <w:rPr>
          <w:bCs/>
          <w:lang w:val="kk-KZ"/>
        </w:rPr>
        <w:t>8. Продолжение текущих ремонтов в больнице, врачебных амбулаториях  и медицинских пунктах.</w:t>
      </w:r>
    </w:p>
    <w:p w:rsidR="0033753D" w:rsidRPr="00003255" w:rsidRDefault="0033753D" w:rsidP="00A77515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003255">
        <w:rPr>
          <w:rFonts w:ascii="Times New Roman" w:hAnsi="Times New Roman" w:cs="Times New Roman"/>
          <w:lang w:val="kk-KZ"/>
        </w:rPr>
        <w:t xml:space="preserve"> </w:t>
      </w:r>
    </w:p>
    <w:p w:rsidR="002551A0" w:rsidRPr="00003255" w:rsidRDefault="002551A0" w:rsidP="00983F29">
      <w:pPr>
        <w:spacing w:after="0"/>
        <w:ind w:left="426"/>
        <w:jc w:val="center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>Проголосовали согласно бюллетени</w:t>
      </w:r>
    </w:p>
    <w:p w:rsidR="002551A0" w:rsidRPr="00003255" w:rsidRDefault="002551A0" w:rsidP="002551A0">
      <w:pPr>
        <w:spacing w:after="0"/>
        <w:jc w:val="both"/>
        <w:rPr>
          <w:rFonts w:ascii="Times New Roman" w:eastAsia="Times New Roman" w:hAnsi="Times New Roman" w:cs="Times New Roman"/>
        </w:rPr>
      </w:pPr>
      <w:r w:rsidRPr="00003255">
        <w:rPr>
          <w:rFonts w:ascii="Times New Roman" w:eastAsia="Times New Roman" w:hAnsi="Times New Roman" w:cs="Times New Roman"/>
        </w:rPr>
        <w:t>«За» - 5 голоса.</w:t>
      </w:r>
    </w:p>
    <w:p w:rsidR="002551A0" w:rsidRPr="00003255" w:rsidRDefault="002551A0" w:rsidP="002551A0">
      <w:pPr>
        <w:spacing w:after="0"/>
        <w:jc w:val="both"/>
        <w:rPr>
          <w:rFonts w:ascii="Times New Roman" w:eastAsia="Times New Roman" w:hAnsi="Times New Roman" w:cs="Times New Roman"/>
        </w:rPr>
      </w:pPr>
      <w:r w:rsidRPr="00003255">
        <w:rPr>
          <w:rFonts w:ascii="Times New Roman" w:eastAsia="Times New Roman" w:hAnsi="Times New Roman" w:cs="Times New Roman"/>
        </w:rPr>
        <w:t>«Против» - 0 голосов.</w:t>
      </w:r>
    </w:p>
    <w:p w:rsidR="002551A0" w:rsidRPr="00003255" w:rsidRDefault="002551A0" w:rsidP="002551A0">
      <w:pPr>
        <w:spacing w:after="0"/>
        <w:jc w:val="both"/>
        <w:rPr>
          <w:rFonts w:ascii="Times New Roman" w:eastAsia="Times New Roman" w:hAnsi="Times New Roman" w:cs="Times New Roman"/>
        </w:rPr>
      </w:pPr>
      <w:r w:rsidRPr="00003255">
        <w:rPr>
          <w:rFonts w:ascii="Times New Roman" w:eastAsia="Times New Roman" w:hAnsi="Times New Roman" w:cs="Times New Roman"/>
        </w:rPr>
        <w:t>«Воздержался» - 0 голосов.</w:t>
      </w:r>
    </w:p>
    <w:p w:rsidR="002551A0" w:rsidRDefault="002551A0" w:rsidP="002551A0">
      <w:pPr>
        <w:spacing w:after="0"/>
        <w:jc w:val="both"/>
        <w:rPr>
          <w:rFonts w:ascii="Times New Roman" w:eastAsia="Times New Roman" w:hAnsi="Times New Roman" w:cs="Times New Roman"/>
        </w:rPr>
      </w:pPr>
      <w:r w:rsidRPr="00003255">
        <w:rPr>
          <w:rFonts w:ascii="Times New Roman" w:eastAsia="Times New Roman" w:hAnsi="Times New Roman" w:cs="Times New Roman"/>
        </w:rPr>
        <w:t>Решение принято – единогласно.</w:t>
      </w:r>
    </w:p>
    <w:p w:rsidR="00983F29" w:rsidRDefault="00983F29" w:rsidP="002551A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3F29" w:rsidRPr="00003255" w:rsidRDefault="00983F29" w:rsidP="002551A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Уважаемые члены наблюдательного совета благодарю Вас за участие.</w:t>
      </w:r>
    </w:p>
    <w:p w:rsidR="0029185B" w:rsidRPr="00003255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00"/>
        </w:rPr>
      </w:pPr>
    </w:p>
    <w:p w:rsidR="0029185B" w:rsidRPr="00003255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>Председатель Наблюдательного совета:</w:t>
      </w:r>
      <w:r w:rsidR="00912962"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>____________</w:t>
      </w:r>
      <w:r w:rsidRPr="00003255">
        <w:rPr>
          <w:rFonts w:ascii="Times New Roman" w:eastAsia="Times New Roman" w:hAnsi="Times New Roman" w:cs="Times New Roman"/>
          <w:b/>
        </w:rPr>
        <w:tab/>
      </w:r>
      <w:proofErr w:type="spellStart"/>
      <w:r w:rsidRPr="00003255">
        <w:rPr>
          <w:rFonts w:ascii="Times New Roman" w:eastAsia="Times New Roman" w:hAnsi="Times New Roman" w:cs="Times New Roman"/>
          <w:b/>
        </w:rPr>
        <w:t>Острецова</w:t>
      </w:r>
      <w:proofErr w:type="spellEnd"/>
      <w:r w:rsidRPr="00003255">
        <w:rPr>
          <w:rFonts w:ascii="Times New Roman" w:eastAsia="Times New Roman" w:hAnsi="Times New Roman" w:cs="Times New Roman"/>
          <w:b/>
        </w:rPr>
        <w:t xml:space="preserve"> Т.П.</w:t>
      </w:r>
    </w:p>
    <w:p w:rsidR="0029185B" w:rsidRPr="00003255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9185B" w:rsidRPr="00003255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>Члены Наблюдательного совета:</w:t>
      </w:r>
      <w:r w:rsidRPr="00003255">
        <w:rPr>
          <w:rFonts w:ascii="Times New Roman" w:eastAsia="Times New Roman" w:hAnsi="Times New Roman" w:cs="Times New Roman"/>
          <w:b/>
        </w:rPr>
        <w:tab/>
      </w:r>
      <w:r w:rsidR="00912962"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>____________</w:t>
      </w:r>
      <w:r w:rsidRPr="00003255">
        <w:rPr>
          <w:rFonts w:ascii="Times New Roman" w:eastAsia="Times New Roman" w:hAnsi="Times New Roman" w:cs="Times New Roman"/>
          <w:b/>
        </w:rPr>
        <w:tab/>
      </w:r>
      <w:proofErr w:type="spellStart"/>
      <w:r w:rsidRPr="00003255">
        <w:rPr>
          <w:rFonts w:ascii="Times New Roman" w:eastAsia="Times New Roman" w:hAnsi="Times New Roman" w:cs="Times New Roman"/>
          <w:b/>
        </w:rPr>
        <w:t>Малюшков</w:t>
      </w:r>
      <w:proofErr w:type="spellEnd"/>
      <w:r w:rsidRPr="00003255">
        <w:rPr>
          <w:rFonts w:ascii="Times New Roman" w:eastAsia="Times New Roman" w:hAnsi="Times New Roman" w:cs="Times New Roman"/>
          <w:b/>
        </w:rPr>
        <w:t xml:space="preserve"> А.В.</w:t>
      </w:r>
    </w:p>
    <w:p w:rsidR="0029185B" w:rsidRPr="00003255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</w:p>
    <w:p w:rsidR="0029185B" w:rsidRPr="00003255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  <w:t>____________</w:t>
      </w:r>
      <w:r w:rsidRPr="00003255">
        <w:rPr>
          <w:rFonts w:ascii="Times New Roman" w:eastAsia="Times New Roman" w:hAnsi="Times New Roman" w:cs="Times New Roman"/>
          <w:b/>
        </w:rPr>
        <w:tab/>
      </w:r>
      <w:r w:rsidR="00D32015" w:rsidRPr="00003255">
        <w:rPr>
          <w:rFonts w:ascii="Times New Roman" w:eastAsia="Times New Roman" w:hAnsi="Times New Roman" w:cs="Times New Roman"/>
          <w:b/>
          <w:lang w:val="kk-KZ"/>
        </w:rPr>
        <w:t>Сүлейменов Т</w:t>
      </w:r>
      <w:r w:rsidR="00D32015" w:rsidRPr="00003255">
        <w:rPr>
          <w:rFonts w:ascii="Times New Roman" w:eastAsia="Times New Roman" w:hAnsi="Times New Roman" w:cs="Times New Roman"/>
          <w:b/>
        </w:rPr>
        <w:t>.Ж.</w:t>
      </w:r>
    </w:p>
    <w:p w:rsidR="00D32015" w:rsidRPr="00003255" w:rsidRDefault="00D32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30329" w:rsidRPr="00003255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</w:r>
      <w:r w:rsidRPr="00003255">
        <w:rPr>
          <w:rFonts w:ascii="Times New Roman" w:eastAsia="Times New Roman" w:hAnsi="Times New Roman" w:cs="Times New Roman"/>
          <w:b/>
        </w:rPr>
        <w:tab/>
        <w:t>____________</w:t>
      </w:r>
      <w:r w:rsidRPr="00003255">
        <w:rPr>
          <w:rFonts w:ascii="Times New Roman" w:eastAsia="Times New Roman" w:hAnsi="Times New Roman" w:cs="Times New Roman"/>
          <w:b/>
        </w:rPr>
        <w:tab/>
      </w:r>
      <w:proofErr w:type="spellStart"/>
      <w:r w:rsidR="00A624B6" w:rsidRPr="00003255">
        <w:rPr>
          <w:rFonts w:ascii="Times New Roman" w:eastAsia="Times New Roman" w:hAnsi="Times New Roman" w:cs="Times New Roman"/>
          <w:b/>
        </w:rPr>
        <w:t>Ешекенова</w:t>
      </w:r>
      <w:proofErr w:type="spellEnd"/>
      <w:r w:rsidR="00A624B6" w:rsidRPr="00003255">
        <w:rPr>
          <w:rFonts w:ascii="Times New Roman" w:eastAsia="Times New Roman" w:hAnsi="Times New Roman" w:cs="Times New Roman"/>
          <w:b/>
        </w:rPr>
        <w:t xml:space="preserve"> А.М.</w:t>
      </w:r>
    </w:p>
    <w:p w:rsidR="00A624B6" w:rsidRPr="00003255" w:rsidRDefault="00A62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30329" w:rsidRPr="00003255" w:rsidRDefault="00E30329" w:rsidP="00E3032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  <w:b/>
        </w:rPr>
        <w:t>____________</w:t>
      </w:r>
      <w:r w:rsidRPr="00003255">
        <w:rPr>
          <w:rFonts w:ascii="Times New Roman" w:eastAsia="Times New Roman" w:hAnsi="Times New Roman" w:cs="Times New Roman"/>
          <w:b/>
        </w:rPr>
        <w:tab/>
      </w:r>
      <w:r w:rsidR="00A624B6" w:rsidRPr="00003255">
        <w:rPr>
          <w:rFonts w:ascii="Times New Roman" w:eastAsia="Times New Roman" w:hAnsi="Times New Roman" w:cs="Times New Roman"/>
          <w:b/>
          <w:lang w:val="kk-KZ"/>
        </w:rPr>
        <w:t>Жангалиев Н.Н.</w:t>
      </w:r>
    </w:p>
    <w:p w:rsidR="0029185B" w:rsidRPr="00983F29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3255">
        <w:rPr>
          <w:rFonts w:ascii="Times New Roman" w:eastAsia="Times New Roman" w:hAnsi="Times New Roman" w:cs="Times New Roman"/>
        </w:rPr>
        <w:t xml:space="preserve">Секретарь Наблюдательного совета      </w:t>
      </w:r>
      <w:r w:rsidRPr="00003255">
        <w:rPr>
          <w:rFonts w:ascii="Times New Roman" w:eastAsia="Times New Roman" w:hAnsi="Times New Roman" w:cs="Times New Roman"/>
        </w:rPr>
        <w:tab/>
        <w:t xml:space="preserve">____________   </w:t>
      </w:r>
      <w:proofErr w:type="spellStart"/>
      <w:r w:rsidRPr="00983F29">
        <w:rPr>
          <w:rFonts w:ascii="Times New Roman" w:eastAsia="Times New Roman" w:hAnsi="Times New Roman" w:cs="Times New Roman"/>
          <w:b/>
        </w:rPr>
        <w:t>Ергалиева</w:t>
      </w:r>
      <w:proofErr w:type="spellEnd"/>
      <w:r w:rsidRPr="00983F29">
        <w:rPr>
          <w:rFonts w:ascii="Times New Roman" w:eastAsia="Times New Roman" w:hAnsi="Times New Roman" w:cs="Times New Roman"/>
          <w:b/>
        </w:rPr>
        <w:t xml:space="preserve"> Г.М.</w:t>
      </w:r>
    </w:p>
    <w:p w:rsidR="00630C6C" w:rsidRPr="00003255" w:rsidRDefault="00630C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30C6C" w:rsidRPr="00003255" w:rsidSect="00956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DBA"/>
    <w:multiLevelType w:val="hybridMultilevel"/>
    <w:tmpl w:val="0A1E85D2"/>
    <w:lvl w:ilvl="0" w:tplc="007E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E3DCB"/>
    <w:multiLevelType w:val="hybridMultilevel"/>
    <w:tmpl w:val="D6A4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6329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0FD"/>
    <w:multiLevelType w:val="hybridMultilevel"/>
    <w:tmpl w:val="453A26C8"/>
    <w:lvl w:ilvl="0" w:tplc="A64AD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85092"/>
    <w:multiLevelType w:val="hybridMultilevel"/>
    <w:tmpl w:val="1AF4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59F"/>
    <w:multiLevelType w:val="hybridMultilevel"/>
    <w:tmpl w:val="9CFA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912"/>
    <w:multiLevelType w:val="multilevel"/>
    <w:tmpl w:val="DCFC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26477"/>
    <w:multiLevelType w:val="hybridMultilevel"/>
    <w:tmpl w:val="1ECC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DA1"/>
    <w:multiLevelType w:val="hybridMultilevel"/>
    <w:tmpl w:val="B3240398"/>
    <w:lvl w:ilvl="0" w:tplc="8D4079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102CDA"/>
    <w:multiLevelType w:val="hybridMultilevel"/>
    <w:tmpl w:val="B4D4C8F2"/>
    <w:lvl w:ilvl="0" w:tplc="EDFEAF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3B16"/>
    <w:multiLevelType w:val="hybridMultilevel"/>
    <w:tmpl w:val="EB8E4CB8"/>
    <w:lvl w:ilvl="0" w:tplc="14126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101"/>
    <w:multiLevelType w:val="hybridMultilevel"/>
    <w:tmpl w:val="71762C60"/>
    <w:lvl w:ilvl="0" w:tplc="B5B213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0556A2"/>
    <w:multiLevelType w:val="hybridMultilevel"/>
    <w:tmpl w:val="D65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2D15"/>
    <w:multiLevelType w:val="multilevel"/>
    <w:tmpl w:val="9A04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32A50"/>
    <w:multiLevelType w:val="hybridMultilevel"/>
    <w:tmpl w:val="0256EDD2"/>
    <w:lvl w:ilvl="0" w:tplc="14508E42">
      <w:start w:val="1"/>
      <w:numFmt w:val="decimal"/>
      <w:lvlText w:val="%1."/>
      <w:lvlJc w:val="left"/>
      <w:pPr>
        <w:ind w:left="20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5">
    <w:nsid w:val="2EFA720A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138EF"/>
    <w:multiLevelType w:val="hybridMultilevel"/>
    <w:tmpl w:val="01A2E4DC"/>
    <w:lvl w:ilvl="0" w:tplc="5216A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593AAA"/>
    <w:multiLevelType w:val="hybridMultilevel"/>
    <w:tmpl w:val="7C9E188C"/>
    <w:lvl w:ilvl="0" w:tplc="0D864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E6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80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ED9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AF0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A0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2B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E90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08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6F2F8C"/>
    <w:multiLevelType w:val="hybridMultilevel"/>
    <w:tmpl w:val="074C66FE"/>
    <w:lvl w:ilvl="0" w:tplc="9F562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59A8"/>
    <w:multiLevelType w:val="multilevel"/>
    <w:tmpl w:val="B9323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43EBE"/>
    <w:multiLevelType w:val="hybridMultilevel"/>
    <w:tmpl w:val="BB7E7CC4"/>
    <w:lvl w:ilvl="0" w:tplc="55341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73F61"/>
    <w:multiLevelType w:val="hybridMultilevel"/>
    <w:tmpl w:val="A1CA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36AB6"/>
    <w:multiLevelType w:val="hybridMultilevel"/>
    <w:tmpl w:val="055E4416"/>
    <w:lvl w:ilvl="0" w:tplc="003A02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36C"/>
    <w:multiLevelType w:val="hybridMultilevel"/>
    <w:tmpl w:val="CB0E78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436677"/>
    <w:multiLevelType w:val="hybridMultilevel"/>
    <w:tmpl w:val="42E819E2"/>
    <w:lvl w:ilvl="0" w:tplc="653AB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82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F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D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2C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B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4E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8F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CF1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6E348C"/>
    <w:multiLevelType w:val="hybridMultilevel"/>
    <w:tmpl w:val="9EC47780"/>
    <w:lvl w:ilvl="0" w:tplc="5A6AE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0F25D58"/>
    <w:multiLevelType w:val="hybridMultilevel"/>
    <w:tmpl w:val="A59C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B32523"/>
    <w:multiLevelType w:val="multilevel"/>
    <w:tmpl w:val="C6AC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305B8"/>
    <w:multiLevelType w:val="hybridMultilevel"/>
    <w:tmpl w:val="BF66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F25EE"/>
    <w:multiLevelType w:val="multilevel"/>
    <w:tmpl w:val="C6BEF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A2B05"/>
    <w:multiLevelType w:val="hybridMultilevel"/>
    <w:tmpl w:val="D6D06882"/>
    <w:lvl w:ilvl="0" w:tplc="59BC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9777AB"/>
    <w:multiLevelType w:val="hybridMultilevel"/>
    <w:tmpl w:val="509242A8"/>
    <w:lvl w:ilvl="0" w:tplc="A3D822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8610AD"/>
    <w:multiLevelType w:val="hybridMultilevel"/>
    <w:tmpl w:val="18946A26"/>
    <w:lvl w:ilvl="0" w:tplc="CE426D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EA0A42"/>
    <w:multiLevelType w:val="multilevel"/>
    <w:tmpl w:val="D3D05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29"/>
  </w:num>
  <w:num w:numId="4">
    <w:abstractNumId w:val="13"/>
  </w:num>
  <w:num w:numId="5">
    <w:abstractNumId w:val="19"/>
  </w:num>
  <w:num w:numId="6">
    <w:abstractNumId w:val="27"/>
  </w:num>
  <w:num w:numId="7">
    <w:abstractNumId w:val="8"/>
  </w:num>
  <w:num w:numId="8">
    <w:abstractNumId w:val="31"/>
  </w:num>
  <w:num w:numId="9">
    <w:abstractNumId w:val="25"/>
  </w:num>
  <w:num w:numId="10">
    <w:abstractNumId w:val="22"/>
  </w:num>
  <w:num w:numId="11">
    <w:abstractNumId w:val="28"/>
  </w:num>
  <w:num w:numId="12">
    <w:abstractNumId w:val="32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30"/>
  </w:num>
  <w:num w:numId="18">
    <w:abstractNumId w:val="12"/>
  </w:num>
  <w:num w:numId="19">
    <w:abstractNumId w:val="3"/>
  </w:num>
  <w:num w:numId="20">
    <w:abstractNumId w:val="15"/>
  </w:num>
  <w:num w:numId="21">
    <w:abstractNumId w:val="2"/>
  </w:num>
  <w:num w:numId="22">
    <w:abstractNumId w:val="23"/>
  </w:num>
  <w:num w:numId="23">
    <w:abstractNumId w:val="11"/>
  </w:num>
  <w:num w:numId="24">
    <w:abstractNumId w:val="1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</w:num>
  <w:num w:numId="28">
    <w:abstractNumId w:val="5"/>
  </w:num>
  <w:num w:numId="29">
    <w:abstractNumId w:val="4"/>
  </w:num>
  <w:num w:numId="30">
    <w:abstractNumId w:val="26"/>
  </w:num>
  <w:num w:numId="31">
    <w:abstractNumId w:val="0"/>
  </w:num>
  <w:num w:numId="32">
    <w:abstractNumId w:val="21"/>
  </w:num>
  <w:num w:numId="33">
    <w:abstractNumId w:val="7"/>
  </w:num>
  <w:num w:numId="34">
    <w:abstractNumId w:val="18"/>
  </w:num>
  <w:num w:numId="35">
    <w:abstractNumId w:val="1"/>
  </w:num>
  <w:num w:numId="36">
    <w:abstractNumId w:val="20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185B"/>
    <w:rsid w:val="00003255"/>
    <w:rsid w:val="000117B3"/>
    <w:rsid w:val="000315FC"/>
    <w:rsid w:val="00081FC5"/>
    <w:rsid w:val="00082D36"/>
    <w:rsid w:val="0019095B"/>
    <w:rsid w:val="001B7284"/>
    <w:rsid w:val="001C73BF"/>
    <w:rsid w:val="00243B7E"/>
    <w:rsid w:val="002551A0"/>
    <w:rsid w:val="0029185B"/>
    <w:rsid w:val="00305054"/>
    <w:rsid w:val="0033753D"/>
    <w:rsid w:val="003435B0"/>
    <w:rsid w:val="003D6D8D"/>
    <w:rsid w:val="004606A7"/>
    <w:rsid w:val="004D0C4F"/>
    <w:rsid w:val="004F6180"/>
    <w:rsid w:val="00565829"/>
    <w:rsid w:val="0058614F"/>
    <w:rsid w:val="005A3FA3"/>
    <w:rsid w:val="005A62AB"/>
    <w:rsid w:val="005E4814"/>
    <w:rsid w:val="005E62B2"/>
    <w:rsid w:val="006120B5"/>
    <w:rsid w:val="006147F8"/>
    <w:rsid w:val="0062443D"/>
    <w:rsid w:val="00630C6C"/>
    <w:rsid w:val="007037C1"/>
    <w:rsid w:val="00853E64"/>
    <w:rsid w:val="008862A9"/>
    <w:rsid w:val="00912962"/>
    <w:rsid w:val="0095643B"/>
    <w:rsid w:val="009713D5"/>
    <w:rsid w:val="00975091"/>
    <w:rsid w:val="00983F29"/>
    <w:rsid w:val="009B77CB"/>
    <w:rsid w:val="009F362A"/>
    <w:rsid w:val="00A43080"/>
    <w:rsid w:val="00A43292"/>
    <w:rsid w:val="00A624B6"/>
    <w:rsid w:val="00A77515"/>
    <w:rsid w:val="00AD3D52"/>
    <w:rsid w:val="00B56B8B"/>
    <w:rsid w:val="00BD2B9A"/>
    <w:rsid w:val="00BD3B0B"/>
    <w:rsid w:val="00BE7FBB"/>
    <w:rsid w:val="00C21FF5"/>
    <w:rsid w:val="00C363C5"/>
    <w:rsid w:val="00C43D72"/>
    <w:rsid w:val="00C57DD8"/>
    <w:rsid w:val="00C75187"/>
    <w:rsid w:val="00CA36CE"/>
    <w:rsid w:val="00CC7A0F"/>
    <w:rsid w:val="00CD4D4E"/>
    <w:rsid w:val="00D027F9"/>
    <w:rsid w:val="00D2068F"/>
    <w:rsid w:val="00D32015"/>
    <w:rsid w:val="00D76E00"/>
    <w:rsid w:val="00D92B13"/>
    <w:rsid w:val="00DA4F6B"/>
    <w:rsid w:val="00E012B3"/>
    <w:rsid w:val="00E30329"/>
    <w:rsid w:val="00E34A08"/>
    <w:rsid w:val="00EA5A52"/>
    <w:rsid w:val="00EC3D13"/>
    <w:rsid w:val="00ED23A2"/>
    <w:rsid w:val="00F021E5"/>
    <w:rsid w:val="00F21B1A"/>
    <w:rsid w:val="00F42C6F"/>
    <w:rsid w:val="00F442D3"/>
    <w:rsid w:val="00F60955"/>
    <w:rsid w:val="00FC3254"/>
    <w:rsid w:val="00F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4"/>
  </w:style>
  <w:style w:type="paragraph" w:styleId="1">
    <w:name w:val="heading 1"/>
    <w:basedOn w:val="a"/>
    <w:link w:val="10"/>
    <w:uiPriority w:val="9"/>
    <w:qFormat/>
    <w:rsid w:val="0033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3753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3753D"/>
    <w:pPr>
      <w:spacing w:before="240" w:after="60" w:line="240" w:lineRule="auto"/>
      <w:outlineLvl w:val="8"/>
    </w:pPr>
    <w:rPr>
      <w:rFonts w:ascii="Arial" w:eastAsia="Times New Roman" w:hAnsi="Arial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4606A7"/>
    <w:pPr>
      <w:ind w:left="720"/>
      <w:contextualSpacing/>
    </w:pPr>
  </w:style>
  <w:style w:type="paragraph" w:styleId="a5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9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67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DA4F6B"/>
  </w:style>
  <w:style w:type="character" w:customStyle="1" w:styleId="tlid-translation">
    <w:name w:val="tlid-translation"/>
    <w:basedOn w:val="a0"/>
    <w:rsid w:val="00DA4F6B"/>
  </w:style>
  <w:style w:type="paragraph" w:styleId="a6">
    <w:name w:val="No Spacing"/>
    <w:aliases w:val="мелкий,мой рабочий,No Spacing,норма,Обя,Без интервала1,Айгерим,No Spacing1,свой,14 TNR,Без интервала11,МОЙ СТИЛЬ,Мой"/>
    <w:link w:val="a7"/>
    <w:uiPriority w:val="99"/>
    <w:qFormat/>
    <w:rsid w:val="002551A0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14 TNR Знак,Без интервала11 Знак,МОЙ СТИЛЬ Знак,Мой Знак"/>
    <w:link w:val="a6"/>
    <w:uiPriority w:val="99"/>
    <w:locked/>
    <w:rsid w:val="002551A0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7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3375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33753D"/>
    <w:rPr>
      <w:rFonts w:ascii="Arial" w:eastAsia="Times New Roman" w:hAnsi="Arial" w:cs="Times New Roman"/>
      <w:lang w:eastAsia="ko-KR"/>
    </w:rPr>
  </w:style>
  <w:style w:type="paragraph" w:styleId="a8">
    <w:name w:val="Plain Text"/>
    <w:basedOn w:val="a"/>
    <w:link w:val="a9"/>
    <w:unhideWhenUsed/>
    <w:rsid w:val="0033753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rsid w:val="0033753D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rsid w:val="0033753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3753D"/>
    <w:rPr>
      <w:rFonts w:ascii="Tahoma" w:eastAsia="Times New Roman" w:hAnsi="Tahoma" w:cs="Times New Roman"/>
      <w:sz w:val="16"/>
      <w:szCs w:val="16"/>
    </w:rPr>
  </w:style>
  <w:style w:type="character" w:customStyle="1" w:styleId="s0">
    <w:name w:val="s0"/>
    <w:rsid w:val="003375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33753D"/>
    <w:rPr>
      <w:rFonts w:ascii="Times New Roman" w:hAnsi="Times New Roman" w:cs="Times New Roman" w:hint="default"/>
      <w:b/>
      <w:bCs/>
      <w:color w:val="000000"/>
    </w:rPr>
  </w:style>
  <w:style w:type="paragraph" w:styleId="ac">
    <w:name w:val="header"/>
    <w:basedOn w:val="a"/>
    <w:link w:val="ad"/>
    <w:uiPriority w:val="99"/>
    <w:unhideWhenUsed/>
    <w:rsid w:val="00337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3753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37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3753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Ербол"/>
    <w:basedOn w:val="a"/>
    <w:qFormat/>
    <w:rsid w:val="003375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character" w:styleId="af1">
    <w:name w:val="Emphasis"/>
    <w:qFormat/>
    <w:rsid w:val="0033753D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33753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3375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Стиль2"/>
    <w:basedOn w:val="a"/>
    <w:link w:val="20"/>
    <w:qFormat/>
    <w:rsid w:val="0033753D"/>
    <w:rPr>
      <w:rFonts w:ascii="Calibri" w:eastAsia="Times New Roman" w:hAnsi="Calibri" w:cs="Times New Roman"/>
      <w:lang w:val="kk-KZ"/>
    </w:rPr>
  </w:style>
  <w:style w:type="character" w:customStyle="1" w:styleId="20">
    <w:name w:val="Стиль2 Знак"/>
    <w:link w:val="2"/>
    <w:rsid w:val="0033753D"/>
    <w:rPr>
      <w:rFonts w:ascii="Calibri" w:eastAsia="Times New Roman" w:hAnsi="Calibri" w:cs="Times New Roman"/>
      <w:lang w:val="kk-KZ"/>
    </w:rPr>
  </w:style>
  <w:style w:type="character" w:customStyle="1" w:styleId="control-label">
    <w:name w:val="control-label"/>
    <w:basedOn w:val="a0"/>
    <w:rsid w:val="0033753D"/>
  </w:style>
  <w:style w:type="paragraph" w:customStyle="1" w:styleId="pt-a-000021">
    <w:name w:val="pt-a-000021"/>
    <w:basedOn w:val="a"/>
    <w:rsid w:val="0033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33753D"/>
  </w:style>
  <w:style w:type="table" w:styleId="af4">
    <w:name w:val="Table Grid"/>
    <w:basedOn w:val="a1"/>
    <w:uiPriority w:val="59"/>
    <w:rsid w:val="000032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0032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f6">
    <w:name w:val="Основной текст Знак"/>
    <w:basedOn w:val="a0"/>
    <w:link w:val="af5"/>
    <w:rsid w:val="00003255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E75E-5BF1-46B7-8F63-003FB39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47</cp:revision>
  <cp:lastPrinted>2025-01-31T12:33:00Z</cp:lastPrinted>
  <dcterms:created xsi:type="dcterms:W3CDTF">2023-04-07T10:51:00Z</dcterms:created>
  <dcterms:modified xsi:type="dcterms:W3CDTF">2025-02-25T09:36:00Z</dcterms:modified>
</cp:coreProperties>
</file>