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E3" w:rsidRDefault="0029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Приложение 4</w:t>
      </w:r>
    </w:p>
    <w:p w:rsidR="00E923E3" w:rsidRDefault="0029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К Специальному порядку</w:t>
      </w:r>
    </w:p>
    <w:p w:rsidR="00E923E3" w:rsidRDefault="00296699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E923E3" w:rsidRDefault="0029669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Протокол о включении потенциальных поставщиков в Перечень квалифицированных потенциальных поставщиков</w:t>
      </w:r>
    </w:p>
    <w:p w:rsidR="00E923E3" w:rsidRDefault="0029669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Государственное коммунальное предприятие «</w:t>
      </w:r>
      <w:r w:rsidR="0099049D">
        <w:rPr>
          <w:rFonts w:ascii="Times New Roman" w:eastAsia="Times New Roman" w:hAnsi="Times New Roman" w:cs="Times New Roman"/>
          <w:color w:val="000000"/>
          <w:sz w:val="20"/>
        </w:rPr>
        <w:t xml:space="preserve">Каргалинская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центральная районная больница» на праве хозяйственного ведения</w:t>
      </w:r>
    </w:p>
    <w:p w:rsidR="00E923E3" w:rsidRDefault="0029669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(наименование заказчика)</w:t>
      </w:r>
    </w:p>
    <w:p w:rsidR="00E923E3" w:rsidRDefault="0029669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E923E3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3E3" w:rsidRDefault="0051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С. Бадамша</w:t>
            </w:r>
          </w:p>
          <w:p w:rsidR="00E923E3" w:rsidRDefault="00296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(Место вскрытия)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3E3" w:rsidRDefault="007C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11 часов 00 минут </w:t>
            </w:r>
            <w:r w:rsidR="00E71E0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 июл</w:t>
            </w:r>
            <w:r w:rsidR="0029669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я 201</w:t>
            </w:r>
            <w:r w:rsidR="00E71E0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4 </w:t>
            </w:r>
            <w:r w:rsidR="0029669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года</w:t>
            </w:r>
          </w:p>
          <w:p w:rsidR="00E923E3" w:rsidRDefault="00296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(Время и дата)</w:t>
            </w:r>
          </w:p>
        </w:tc>
      </w:tr>
    </w:tbl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 Конкурсная комиссия в составе: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Председатель комиссии – главный врач ГКП «</w:t>
      </w:r>
      <w:r w:rsidR="0099049D">
        <w:rPr>
          <w:rFonts w:ascii="Times New Roman" w:eastAsia="Times New Roman" w:hAnsi="Times New Roman" w:cs="Times New Roman"/>
          <w:color w:val="000000"/>
          <w:sz w:val="20"/>
        </w:rPr>
        <w:t xml:space="preserve">Каргалинская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ЦРБ» на ПХВ </w:t>
      </w:r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– </w:t>
      </w:r>
      <w:proofErr w:type="spellStart"/>
      <w:r w:rsidR="007C6DB3">
        <w:rPr>
          <w:rFonts w:ascii="Times New Roman" w:eastAsia="Times New Roman" w:hAnsi="Times New Roman" w:cs="Times New Roman"/>
          <w:color w:val="000000"/>
          <w:sz w:val="20"/>
        </w:rPr>
        <w:t>Бахонов</w:t>
      </w:r>
      <w:proofErr w:type="spellEnd"/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7C6DB3">
        <w:rPr>
          <w:rFonts w:ascii="Times New Roman" w:eastAsia="Times New Roman" w:hAnsi="Times New Roman" w:cs="Times New Roman"/>
          <w:color w:val="000000"/>
          <w:sz w:val="20"/>
        </w:rPr>
        <w:t>Адильхан</w:t>
      </w:r>
      <w:proofErr w:type="spellEnd"/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proofErr w:type="spellStart"/>
      <w:r w:rsidR="007C6DB3">
        <w:rPr>
          <w:rFonts w:ascii="Times New Roman" w:eastAsia="Times New Roman" w:hAnsi="Times New Roman" w:cs="Times New Roman"/>
          <w:color w:val="000000"/>
          <w:sz w:val="20"/>
        </w:rPr>
        <w:t>Кенжетаевич</w:t>
      </w:r>
      <w:proofErr w:type="spellEnd"/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Заместитель председателя комиссии –    </w:t>
      </w:r>
      <w:r w:rsidR="006E7B7A">
        <w:rPr>
          <w:rFonts w:ascii="Times New Roman" w:eastAsia="Times New Roman" w:hAnsi="Times New Roman" w:cs="Times New Roman"/>
          <w:color w:val="000000"/>
          <w:sz w:val="20"/>
        </w:rPr>
        <w:t xml:space="preserve">заместитель главного врача по медицинской части  </w:t>
      </w:r>
      <w:r>
        <w:rPr>
          <w:rFonts w:ascii="Times New Roman" w:eastAsia="Times New Roman" w:hAnsi="Times New Roman" w:cs="Times New Roman"/>
          <w:color w:val="000000"/>
          <w:sz w:val="20"/>
        </w:rPr>
        <w:t>ГКП «</w:t>
      </w:r>
      <w:r w:rsidR="0099049D">
        <w:rPr>
          <w:rFonts w:ascii="Times New Roman" w:eastAsia="Times New Roman" w:hAnsi="Times New Roman" w:cs="Times New Roman"/>
          <w:color w:val="000000"/>
          <w:sz w:val="20"/>
        </w:rPr>
        <w:t xml:space="preserve">Каргалинская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ЦРБ» на ПХВ </w:t>
      </w:r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– </w:t>
      </w:r>
      <w:proofErr w:type="spellStart"/>
      <w:r w:rsidR="007C6DB3">
        <w:rPr>
          <w:rFonts w:ascii="Times New Roman" w:eastAsia="Times New Roman" w:hAnsi="Times New Roman" w:cs="Times New Roman"/>
          <w:color w:val="000000"/>
          <w:sz w:val="20"/>
        </w:rPr>
        <w:t>Кунакбаев</w:t>
      </w:r>
      <w:proofErr w:type="spellEnd"/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proofErr w:type="spellStart"/>
      <w:r w:rsidR="007C6DB3">
        <w:rPr>
          <w:rFonts w:ascii="Times New Roman" w:eastAsia="Times New Roman" w:hAnsi="Times New Roman" w:cs="Times New Roman"/>
          <w:color w:val="000000"/>
          <w:sz w:val="20"/>
        </w:rPr>
        <w:t>Иглик</w:t>
      </w:r>
      <w:proofErr w:type="spellEnd"/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7C6DB3">
        <w:rPr>
          <w:rFonts w:ascii="Times New Roman" w:eastAsia="Times New Roman" w:hAnsi="Times New Roman" w:cs="Times New Roman"/>
          <w:color w:val="000000"/>
          <w:sz w:val="20"/>
        </w:rPr>
        <w:t>Ахметжанович</w:t>
      </w:r>
      <w:proofErr w:type="spellEnd"/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F34E0F" w:rsidRDefault="00F34E0F" w:rsidP="00F34E0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Члены комиссии:</w:t>
      </w:r>
    </w:p>
    <w:p w:rsidR="00F34E0F" w:rsidRDefault="00F34E0F" w:rsidP="00F34E0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</w:t>
      </w:r>
      <w:r w:rsidRPr="009F5D5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) 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заместитель главного врача по медицинскому обслуживанию населения  Каргалинской ЦРБ </w:t>
      </w:r>
      <w:r w:rsidR="00737899" w:rsidRPr="0073789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</w:t>
      </w:r>
      <w:proofErr w:type="spellStart"/>
      <w:r w:rsidRPr="009F5D55">
        <w:rPr>
          <w:rFonts w:ascii="Times New Roman" w:eastAsia="Times New Roman" w:hAnsi="Times New Roman" w:cs="Times New Roman"/>
          <w:color w:val="000000" w:themeColor="text1"/>
          <w:sz w:val="20"/>
        </w:rPr>
        <w:t>Жаржанов</w:t>
      </w:r>
      <w:proofErr w:type="spellEnd"/>
      <w:r w:rsidRPr="009F5D5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Б.К.</w:t>
      </w:r>
    </w:p>
    <w:p w:rsidR="00EF6091" w:rsidRDefault="00EF6091" w:rsidP="00F34E0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2) Главный бухгалтер Каргалинской ЦРБ: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Беркутбаева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Кульбаршын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Есболсыновна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>.</w:t>
      </w:r>
    </w:p>
    <w:p w:rsidR="00F34E0F" w:rsidRDefault="00EF6091" w:rsidP="00F34E0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3</w:t>
      </w:r>
      <w:r w:rsidR="00F34E0F">
        <w:rPr>
          <w:rFonts w:ascii="Times New Roman" w:eastAsia="Times New Roman" w:hAnsi="Times New Roman" w:cs="Times New Roman"/>
          <w:color w:val="000000"/>
          <w:sz w:val="20"/>
        </w:rPr>
        <w:t xml:space="preserve">)  </w:t>
      </w:r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экономист </w:t>
      </w:r>
      <w:r w:rsidR="00F34E0F">
        <w:rPr>
          <w:rFonts w:ascii="Times New Roman" w:eastAsia="Times New Roman" w:hAnsi="Times New Roman" w:cs="Times New Roman"/>
          <w:color w:val="000000"/>
          <w:sz w:val="20"/>
        </w:rPr>
        <w:t xml:space="preserve">  Каргалинской ЦРБ</w:t>
      </w:r>
      <w:proofErr w:type="gramStart"/>
      <w:r w:rsidR="00F34E0F">
        <w:rPr>
          <w:rFonts w:ascii="Times New Roman" w:eastAsia="Times New Roman" w:hAnsi="Times New Roman" w:cs="Times New Roman"/>
          <w:color w:val="000000"/>
          <w:sz w:val="20"/>
        </w:rPr>
        <w:t xml:space="preserve"> :</w:t>
      </w:r>
      <w:proofErr w:type="gramEnd"/>
      <w:r w:rsidR="00737899" w:rsidRPr="0073789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E71E0C">
        <w:rPr>
          <w:rFonts w:ascii="Times New Roman" w:eastAsia="Times New Roman" w:hAnsi="Times New Roman" w:cs="Times New Roman"/>
          <w:color w:val="000000"/>
          <w:sz w:val="20"/>
        </w:rPr>
        <w:t>Джумагалиева</w:t>
      </w:r>
      <w:proofErr w:type="spellEnd"/>
      <w:r w:rsidR="00E71E0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E71E0C">
        <w:rPr>
          <w:rFonts w:ascii="Times New Roman" w:eastAsia="Times New Roman" w:hAnsi="Times New Roman" w:cs="Times New Roman"/>
          <w:color w:val="000000"/>
          <w:sz w:val="20"/>
        </w:rPr>
        <w:t>Асемгул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ED2B36">
        <w:rPr>
          <w:rFonts w:ascii="Times New Roman" w:hAnsi="Times New Roman" w:cs="Times New Roman"/>
          <w:color w:val="000000"/>
          <w:sz w:val="20"/>
          <w:szCs w:val="20"/>
        </w:rPr>
        <w:t>Хайрулиевна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:rsidR="00F34E0F" w:rsidRDefault="00EF6091" w:rsidP="00F34E0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4</w:t>
      </w:r>
      <w:r w:rsidR="00F34E0F">
        <w:rPr>
          <w:rFonts w:ascii="Times New Roman" w:eastAsia="Times New Roman" w:hAnsi="Times New Roman" w:cs="Times New Roman"/>
          <w:color w:val="000000"/>
          <w:sz w:val="20"/>
        </w:rPr>
        <w:t xml:space="preserve">)  </w:t>
      </w:r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заведующий  по АХЧ </w:t>
      </w:r>
      <w:r w:rsidR="00F34E0F">
        <w:rPr>
          <w:rFonts w:ascii="Times New Roman" w:eastAsia="Times New Roman" w:hAnsi="Times New Roman" w:cs="Times New Roman"/>
          <w:color w:val="000000"/>
          <w:sz w:val="20"/>
        </w:rPr>
        <w:t xml:space="preserve">  Каргалинской ЦРБ:      </w:t>
      </w:r>
      <w:proofErr w:type="spellStart"/>
      <w:r w:rsidR="007C6DB3">
        <w:rPr>
          <w:rFonts w:ascii="Times New Roman" w:eastAsia="Times New Roman" w:hAnsi="Times New Roman" w:cs="Times New Roman"/>
          <w:color w:val="000000"/>
          <w:sz w:val="20"/>
        </w:rPr>
        <w:t>Минжасаров</w:t>
      </w:r>
      <w:proofErr w:type="spellEnd"/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proofErr w:type="spellStart"/>
      <w:r w:rsidR="007C6DB3">
        <w:rPr>
          <w:rFonts w:ascii="Times New Roman" w:eastAsia="Times New Roman" w:hAnsi="Times New Roman" w:cs="Times New Roman"/>
          <w:color w:val="000000"/>
          <w:sz w:val="20"/>
        </w:rPr>
        <w:t>Ахметулла</w:t>
      </w:r>
      <w:proofErr w:type="spellEnd"/>
      <w:r w:rsidR="007C6DB3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proofErr w:type="spellStart"/>
      <w:r w:rsidR="007C6DB3">
        <w:rPr>
          <w:rFonts w:ascii="Times New Roman" w:eastAsia="Times New Roman" w:hAnsi="Times New Roman" w:cs="Times New Roman"/>
          <w:color w:val="000000"/>
          <w:sz w:val="20"/>
        </w:rPr>
        <w:t>Кабиевич</w:t>
      </w:r>
      <w:proofErr w:type="spellEnd"/>
    </w:p>
    <w:p w:rsidR="00F34E0F" w:rsidRDefault="00EF6091" w:rsidP="00F34E0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5</w:t>
      </w:r>
      <w:r w:rsidR="00F34E0F">
        <w:rPr>
          <w:rFonts w:ascii="Times New Roman" w:eastAsia="Times New Roman" w:hAnsi="Times New Roman" w:cs="Times New Roman"/>
          <w:color w:val="000000"/>
          <w:sz w:val="20"/>
        </w:rPr>
        <w:t xml:space="preserve">)  секретарь  конкурсной  комиссии  - специалист по государственным закупкам   </w:t>
      </w:r>
      <w:proofErr w:type="spellStart"/>
      <w:r w:rsidR="00E71E0C">
        <w:rPr>
          <w:rFonts w:ascii="Times New Roman" w:eastAsia="Times New Roman" w:hAnsi="Times New Roman" w:cs="Times New Roman"/>
          <w:color w:val="000000"/>
          <w:sz w:val="20"/>
        </w:rPr>
        <w:t>Саиткиреева</w:t>
      </w:r>
      <w:proofErr w:type="spellEnd"/>
      <w:r w:rsidR="00E71E0C">
        <w:rPr>
          <w:rFonts w:ascii="Times New Roman" w:eastAsia="Times New Roman" w:hAnsi="Times New Roman" w:cs="Times New Roman"/>
          <w:color w:val="000000"/>
          <w:sz w:val="20"/>
        </w:rPr>
        <w:t xml:space="preserve"> Б.У.</w:t>
      </w:r>
    </w:p>
    <w:p w:rsidR="00E923E3" w:rsidRDefault="00296699" w:rsidP="00F34E0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(перечислить состав Конкурсной комиссии)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рассмотрела заявки на участие в квалификационном отборе потенциальных поставщиков для включения в Перечень квалифицированных потенциальных поставщиков. 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2. Заявки на участие в квалификационном отборе следующих потенциальных поставщиков, представивших их в установленные сроки до истечения окончательного срока представления заявок на участие в квалификационном отборе:</w:t>
      </w:r>
    </w:p>
    <w:p w:rsidR="00EF6091" w:rsidRPr="00F44F9E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 w:rsidRPr="009D4077">
        <w:rPr>
          <w:rFonts w:ascii="Times New Roman" w:eastAsia="Times New Roman" w:hAnsi="Times New Roman" w:cs="Times New Roman"/>
          <w:sz w:val="20"/>
        </w:rPr>
        <w:t>1.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ответственностью « 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  <w:lang w:val="kk-KZ"/>
        </w:rPr>
        <w:t>Сәт Сапар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»; юридический адрес: </w:t>
      </w:r>
      <w:proofErr w:type="gram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г</w:t>
      </w:r>
      <w:proofErr w:type="gram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. </w:t>
      </w:r>
      <w:proofErr w:type="spell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Актобе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р-т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proofErr w:type="spell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Санкибай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батыра, д. 7;</w:t>
      </w:r>
    </w:p>
    <w:p w:rsidR="00EF6091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lang w:val="kk-KZ"/>
        </w:rPr>
      </w:pPr>
      <w:r w:rsidRPr="009D4077">
        <w:rPr>
          <w:rFonts w:ascii="Times New Roman" w:eastAsia="Times New Roman" w:hAnsi="Times New Roman" w:cs="Times New Roman"/>
          <w:sz w:val="20"/>
        </w:rPr>
        <w:t xml:space="preserve"> 2.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ответственностью «</w:t>
      </w:r>
      <w:r w:rsidRPr="00F44F9E">
        <w:rPr>
          <w:rFonts w:ascii="Times New Roman" w:eastAsia="Times New Roman" w:hAnsi="Times New Roman" w:cs="Times New Roman"/>
          <w:sz w:val="20"/>
          <w:u w:val="single"/>
          <w:lang w:val="kk-KZ"/>
        </w:rPr>
        <w:t>Бабәк Курылыс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г. Алга,  улица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Есет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батыра 22/42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;</w:t>
      </w:r>
      <w:proofErr w:type="gramEnd"/>
    </w:p>
    <w:p w:rsidR="00EF6091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Актобе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Капремстрой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>, 41 разъезд, ПМС – 2, 4/14;</w:t>
      </w:r>
    </w:p>
    <w:p w:rsidR="00EF6091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C71D23"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r>
        <w:rPr>
          <w:rFonts w:ascii="Times New Roman" w:eastAsia="Times New Roman" w:hAnsi="Times New Roman" w:cs="Times New Roman"/>
          <w:sz w:val="20"/>
          <w:u w:val="single"/>
        </w:rPr>
        <w:t>Алтын-Кум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Бр.Жубановых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>, д.285 кв.93;</w:t>
      </w:r>
    </w:p>
    <w:p w:rsidR="00EF6091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СтройМастерКласс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>ул. Маресьева 82/2 - 49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;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(в хронологическом порядке в соответствии с журналом регистрации заявок на участие в квалификационном отборе указывается 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квалификационном отборе, перечень документов, содержащихся в заявке, информация об отсутствии того или иного предусмотренного документа, информация об отзыве и изменении заявок на участие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квалификационном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отборе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и другая информация) 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оглашены всем присутствующим в заседании конкурсной комиссии</w:t>
      </w:r>
      <w:proofErr w:type="gramStart"/>
      <w:r w:rsidR="00B812B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  <w:proofErr w:type="gramEnd"/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4. Следующие конкурсные заявки на участие в квалификационном отборе отклонены к участию в квалификационном отборе:</w:t>
      </w:r>
    </w:p>
    <w:p w:rsidR="00E923E3" w:rsidRPr="004A3DDB" w:rsidRDefault="0029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A3DDB">
        <w:rPr>
          <w:rFonts w:ascii="Times New Roman" w:eastAsia="Times New Roman" w:hAnsi="Times New Roman" w:cs="Times New Roman"/>
          <w:sz w:val="20"/>
          <w:u w:val="single"/>
        </w:rPr>
        <w:t>отсутствуют</w:t>
      </w:r>
      <w:r w:rsidRPr="004A3DDB">
        <w:rPr>
          <w:rFonts w:ascii="Times New Roman" w:eastAsia="Times New Roman" w:hAnsi="Times New Roman" w:cs="Times New Roman"/>
          <w:sz w:val="20"/>
        </w:rPr>
        <w:t>_</w:t>
      </w:r>
    </w:p>
    <w:p w:rsidR="00E923E3" w:rsidRDefault="00296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(указываются потенциальные поставщики (его реквизиты), конкурсные заявки на участие, которых отклонены с указанием причины: не соответствуют квалификационным требованиям; не соответствуют требованиям Специального порядка и Извещения, нарушены требования </w:t>
      </w:r>
      <w:hyperlink r:id="rId5">
        <w:r>
          <w:rPr>
            <w:rFonts w:ascii="Times New Roman" w:eastAsia="Times New Roman" w:hAnsi="Times New Roman" w:cs="Times New Roman"/>
            <w:b/>
            <w:color w:val="000080"/>
            <w:sz w:val="20"/>
            <w:u w:val="single"/>
          </w:rPr>
          <w:t>статьи 6</w:t>
        </w:r>
      </w:hyperlink>
      <w:r>
        <w:rPr>
          <w:rFonts w:ascii="Times New Roman" w:eastAsia="Times New Roman" w:hAnsi="Times New Roman" w:cs="Times New Roman"/>
          <w:color w:val="000000"/>
          <w:sz w:val="20"/>
        </w:rPr>
        <w:t xml:space="preserve"> Закона).</w:t>
      </w:r>
    </w:p>
    <w:p w:rsidR="00B812B6" w:rsidRDefault="00296699" w:rsidP="00B812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5. Конкурсные заявки потенциальных поставщиков, которые соответствуют квалификационным требованиям и иным требованиям Специального Порядка и Извещения</w:t>
      </w:r>
      <w:r w:rsidR="00B812B6">
        <w:rPr>
          <w:rFonts w:ascii="Times New Roman" w:eastAsia="Times New Roman" w:hAnsi="Times New Roman" w:cs="Times New Roman"/>
          <w:color w:val="000000"/>
          <w:sz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EF6091" w:rsidRPr="00F44F9E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 w:rsidRPr="009D4077">
        <w:rPr>
          <w:rFonts w:ascii="Times New Roman" w:eastAsia="Times New Roman" w:hAnsi="Times New Roman" w:cs="Times New Roman"/>
          <w:sz w:val="20"/>
        </w:rPr>
        <w:t>1.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ответственностью « 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  <w:lang w:val="kk-KZ"/>
        </w:rPr>
        <w:t>Сәт Сапар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»; юридический адрес: </w:t>
      </w:r>
      <w:proofErr w:type="gram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г</w:t>
      </w:r>
      <w:proofErr w:type="gram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. </w:t>
      </w:r>
      <w:proofErr w:type="spell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Актобе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р-т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proofErr w:type="spell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Санкибай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батыра, д. 7;</w:t>
      </w:r>
    </w:p>
    <w:p w:rsidR="00EF6091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lang w:val="kk-KZ"/>
        </w:rPr>
      </w:pPr>
      <w:r w:rsidRPr="009D4077">
        <w:rPr>
          <w:rFonts w:ascii="Times New Roman" w:eastAsia="Times New Roman" w:hAnsi="Times New Roman" w:cs="Times New Roman"/>
          <w:sz w:val="20"/>
        </w:rPr>
        <w:t xml:space="preserve"> 2.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ответственностью «</w:t>
      </w:r>
      <w:r w:rsidRPr="00F44F9E">
        <w:rPr>
          <w:rFonts w:ascii="Times New Roman" w:eastAsia="Times New Roman" w:hAnsi="Times New Roman" w:cs="Times New Roman"/>
          <w:sz w:val="20"/>
          <w:u w:val="single"/>
          <w:lang w:val="kk-KZ"/>
        </w:rPr>
        <w:t>Бабәк Курылыс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г. Алга,  улица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Есет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батыра 22/42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;</w:t>
      </w:r>
      <w:proofErr w:type="gramEnd"/>
    </w:p>
    <w:p w:rsidR="00EF6091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Актобе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Капремстрой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>, 41 разъезд, ПМС – 2, 4/14;</w:t>
      </w:r>
    </w:p>
    <w:p w:rsidR="00EF6091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C71D23"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r>
        <w:rPr>
          <w:rFonts w:ascii="Times New Roman" w:eastAsia="Times New Roman" w:hAnsi="Times New Roman" w:cs="Times New Roman"/>
          <w:sz w:val="20"/>
          <w:u w:val="single"/>
        </w:rPr>
        <w:t>Алтын-Кум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Бр.Жубановых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>, д.285 кв.93;</w:t>
      </w:r>
    </w:p>
    <w:p w:rsidR="00EF6091" w:rsidRDefault="00EF6091" w:rsidP="00EF609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5.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СтройМастерКласс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>ул. Маресьева 82/2 - 49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;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(указывается перечень всех поставщиков, по каждому лоту отдельно).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6. Информация о результатах применения относительного значения критериев, предусмотренных </w:t>
      </w:r>
      <w:hyperlink r:id="rId6">
        <w:r>
          <w:rPr>
            <w:rFonts w:ascii="Times New Roman" w:eastAsia="Times New Roman" w:hAnsi="Times New Roman" w:cs="Times New Roman"/>
            <w:b/>
            <w:color w:val="000080"/>
            <w:sz w:val="20"/>
            <w:u w:val="single"/>
          </w:rPr>
          <w:t>пунктом 4 статьи 17</w:t>
        </w:r>
      </w:hyperlink>
      <w:r>
        <w:rPr>
          <w:rFonts w:ascii="Times New Roman" w:eastAsia="Times New Roman" w:hAnsi="Times New Roman" w:cs="Times New Roman"/>
          <w:color w:val="000000"/>
          <w:sz w:val="20"/>
        </w:rPr>
        <w:t xml:space="preserve"> Закона, ко всем заявкам, представленным на участие в данном конкурсе.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Конкурсная комиссия по результатам рассмотрения заявок на участие в квалификационном отборе путем открытого голосования РЕШИЛА:</w:t>
      </w:r>
    </w:p>
    <w:p w:rsidR="00E109E6" w:rsidRPr="00F44F9E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 w:rsidRPr="009D4077">
        <w:rPr>
          <w:rFonts w:ascii="Times New Roman" w:eastAsia="Times New Roman" w:hAnsi="Times New Roman" w:cs="Times New Roman"/>
          <w:sz w:val="20"/>
        </w:rPr>
        <w:t>1.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ответственностью « 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  <w:lang w:val="kk-KZ"/>
        </w:rPr>
        <w:t>Сәт Сапар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»; юридический адрес: </w:t>
      </w:r>
      <w:proofErr w:type="gram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г</w:t>
      </w:r>
      <w:proofErr w:type="gram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. </w:t>
      </w:r>
      <w:proofErr w:type="spell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Актобе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р-т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proofErr w:type="spell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Санкибай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батыра, д. 7;</w:t>
      </w:r>
    </w:p>
    <w:p w:rsidR="00E109E6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lang w:val="kk-KZ"/>
        </w:rPr>
      </w:pPr>
      <w:r w:rsidRPr="009D4077">
        <w:rPr>
          <w:rFonts w:ascii="Times New Roman" w:eastAsia="Times New Roman" w:hAnsi="Times New Roman" w:cs="Times New Roman"/>
          <w:sz w:val="20"/>
        </w:rPr>
        <w:t xml:space="preserve"> 2.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ответственностью «</w:t>
      </w:r>
      <w:r w:rsidRPr="00F44F9E">
        <w:rPr>
          <w:rFonts w:ascii="Times New Roman" w:eastAsia="Times New Roman" w:hAnsi="Times New Roman" w:cs="Times New Roman"/>
          <w:sz w:val="20"/>
          <w:u w:val="single"/>
          <w:lang w:val="kk-KZ"/>
        </w:rPr>
        <w:t>Бабәк Курылыс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г. Алга,  улица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Есет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батыра 22/42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;</w:t>
      </w:r>
      <w:proofErr w:type="gramEnd"/>
    </w:p>
    <w:p w:rsidR="00E109E6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Актобе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Капремстрой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>, 41 разъезд, ПМС – 2, 4/14;</w:t>
      </w:r>
    </w:p>
    <w:p w:rsidR="00E109E6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C71D23"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r>
        <w:rPr>
          <w:rFonts w:ascii="Times New Roman" w:eastAsia="Times New Roman" w:hAnsi="Times New Roman" w:cs="Times New Roman"/>
          <w:sz w:val="20"/>
          <w:u w:val="single"/>
        </w:rPr>
        <w:t>Алтын-Кум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Бр.Жубановых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>, д.285 кв.93;</w:t>
      </w:r>
    </w:p>
    <w:p w:rsidR="00E109E6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СтройМастерКласс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>ул. Маресьева 82/2 - 49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;</w:t>
      </w:r>
    </w:p>
    <w:p w:rsidR="00E923E3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296699">
        <w:rPr>
          <w:rFonts w:ascii="Times New Roman" w:eastAsia="Times New Roman" w:hAnsi="Times New Roman" w:cs="Times New Roman"/>
          <w:color w:val="000000"/>
          <w:sz w:val="20"/>
        </w:rPr>
        <w:t xml:space="preserve">(указать перечень потенциальных поставщиков допущенных к участию в квалификационном отборе). 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Определить следующие значения критериев оценки конкурсных заявок потенциальных поставщиков за исключением лица, нарушившего требования </w:t>
      </w:r>
      <w:hyperlink r:id="rId7">
        <w:r>
          <w:rPr>
            <w:rFonts w:ascii="Times New Roman" w:eastAsia="Times New Roman" w:hAnsi="Times New Roman" w:cs="Times New Roman"/>
            <w:b/>
            <w:color w:val="000080"/>
            <w:sz w:val="20"/>
            <w:u w:val="single"/>
          </w:rPr>
          <w:t>статьи 6</w:t>
        </w:r>
      </w:hyperlink>
      <w:r>
        <w:rPr>
          <w:rFonts w:ascii="Times New Roman" w:eastAsia="Times New Roman" w:hAnsi="Times New Roman" w:cs="Times New Roman"/>
          <w:color w:val="000000"/>
          <w:sz w:val="20"/>
        </w:rPr>
        <w:t xml:space="preserve"> Закона согласно нижеприложенной форме.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2. Не включать в Перечень квалифицированных потенциальных поставщиков следующих потенциальных поставщиков: </w:t>
      </w:r>
      <w:r w:rsidRPr="004A3DDB">
        <w:rPr>
          <w:rFonts w:ascii="Times New Roman" w:eastAsia="Times New Roman" w:hAnsi="Times New Roman" w:cs="Times New Roman"/>
          <w:sz w:val="20"/>
          <w:u w:val="single"/>
        </w:rPr>
        <w:t>отсутствуют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(указать перечень потенциальных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не допущенных к участию в квалификационном отборе).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3. Организатору государственных закупок представить (направить) копии данного протокола о включении потенциальных поставщиков в Перечень квалифицированных потенциальных поставщиков </w:t>
      </w:r>
    </w:p>
    <w:p w:rsidR="00E109E6" w:rsidRPr="00F44F9E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 w:rsidRPr="009D4077">
        <w:rPr>
          <w:rFonts w:ascii="Times New Roman" w:eastAsia="Times New Roman" w:hAnsi="Times New Roman" w:cs="Times New Roman"/>
          <w:sz w:val="20"/>
        </w:rPr>
        <w:t>1.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ответственностью « 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  <w:lang w:val="kk-KZ"/>
        </w:rPr>
        <w:t>Сәт Сапар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»; юридический адрес: </w:t>
      </w:r>
      <w:proofErr w:type="gram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г</w:t>
      </w:r>
      <w:proofErr w:type="gram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. </w:t>
      </w:r>
      <w:proofErr w:type="spell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Актобе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р-т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proofErr w:type="spellStart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Санкибай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батыра, д. 7;</w:t>
      </w:r>
    </w:p>
    <w:p w:rsidR="00E109E6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lang w:val="kk-KZ"/>
        </w:rPr>
      </w:pPr>
      <w:r w:rsidRPr="009D4077">
        <w:rPr>
          <w:rFonts w:ascii="Times New Roman" w:eastAsia="Times New Roman" w:hAnsi="Times New Roman" w:cs="Times New Roman"/>
          <w:sz w:val="20"/>
        </w:rPr>
        <w:t xml:space="preserve"> 2.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ответственностью «</w:t>
      </w:r>
      <w:r w:rsidRPr="00F44F9E">
        <w:rPr>
          <w:rFonts w:ascii="Times New Roman" w:eastAsia="Times New Roman" w:hAnsi="Times New Roman" w:cs="Times New Roman"/>
          <w:sz w:val="20"/>
          <w:u w:val="single"/>
          <w:lang w:val="kk-KZ"/>
        </w:rPr>
        <w:t>Бабәк Курылыс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г. Алга,  улица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Есет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батыра 22/42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;</w:t>
      </w:r>
      <w:proofErr w:type="gramEnd"/>
    </w:p>
    <w:p w:rsidR="00E109E6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Актобе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Капремстрой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>, 41 разъезд, ПМС – 2, 4/14;</w:t>
      </w:r>
    </w:p>
    <w:p w:rsidR="00E109E6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C71D23"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r>
        <w:rPr>
          <w:rFonts w:ascii="Times New Roman" w:eastAsia="Times New Roman" w:hAnsi="Times New Roman" w:cs="Times New Roman"/>
          <w:sz w:val="20"/>
          <w:u w:val="single"/>
        </w:rPr>
        <w:t>Алтын-Кум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Бр.Жубановых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>, д.285 кв.93;</w:t>
      </w:r>
    </w:p>
    <w:p w:rsidR="00E109E6" w:rsidRDefault="00E109E6" w:rsidP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СтройМастерКласс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>ул. Маресьева 82/2 - 49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;</w:t>
      </w:r>
    </w:p>
    <w:p w:rsidR="00E923E3" w:rsidRDefault="00296699" w:rsidP="00B812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(указать потенциальных поставщиков, сведения о которых внесены в журнал регистрации заявок на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участие в квалификационном отборе) </w:t>
      </w:r>
    </w:p>
    <w:p w:rsidR="00E923E3" w:rsidRDefault="00296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и разместить текст данного протокола на интернет</w:t>
      </w:r>
      <w:r w:rsidR="00B812B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-</w:t>
      </w:r>
      <w:r w:rsidR="00B812B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ресурсе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Заказчика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За данное решение проголосовали: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ЗА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–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Председатель комиссии – главный врач</w:t>
      </w:r>
      <w:r w:rsidR="00737899" w:rsidRPr="0073789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ГКП «</w:t>
      </w:r>
      <w:r w:rsidR="00DB1824">
        <w:rPr>
          <w:rFonts w:ascii="Times New Roman" w:eastAsia="Times New Roman" w:hAnsi="Times New Roman" w:cs="Times New Roman"/>
          <w:color w:val="000000"/>
          <w:sz w:val="20"/>
        </w:rPr>
        <w:t xml:space="preserve">Каргалинской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ЦРБ» на ПХВ </w:t>
      </w:r>
      <w:proofErr w:type="gramStart"/>
      <w:r w:rsidR="00DB1824">
        <w:rPr>
          <w:rFonts w:ascii="Times New Roman" w:eastAsia="Times New Roman" w:hAnsi="Times New Roman" w:cs="Times New Roman"/>
          <w:color w:val="000000"/>
          <w:sz w:val="20"/>
        </w:rPr>
        <w:t>–Б</w:t>
      </w:r>
      <w:proofErr w:type="gramEnd"/>
      <w:r w:rsidR="00DB1824">
        <w:rPr>
          <w:rFonts w:ascii="Times New Roman" w:eastAsia="Times New Roman" w:hAnsi="Times New Roman" w:cs="Times New Roman"/>
          <w:color w:val="000000"/>
          <w:sz w:val="20"/>
        </w:rPr>
        <w:t>ахонов А.К.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Заместитель председателя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–</w:t>
      </w:r>
      <w:r w:rsidR="00737899">
        <w:rPr>
          <w:rFonts w:ascii="Times New Roman" w:eastAsia="Times New Roman" w:hAnsi="Times New Roman" w:cs="Times New Roman"/>
          <w:color w:val="000000"/>
          <w:sz w:val="20"/>
        </w:rPr>
        <w:t>з</w:t>
      </w:r>
      <w:proofErr w:type="gramEnd"/>
      <w:r w:rsidR="00737899">
        <w:rPr>
          <w:rFonts w:ascii="Times New Roman" w:eastAsia="Times New Roman" w:hAnsi="Times New Roman" w:cs="Times New Roman"/>
          <w:color w:val="000000"/>
          <w:sz w:val="20"/>
        </w:rPr>
        <w:t xml:space="preserve">аместитель главного врача по медицинской части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ГКП «</w:t>
      </w:r>
      <w:r w:rsidR="00DB1824">
        <w:rPr>
          <w:rFonts w:ascii="Times New Roman" w:eastAsia="Times New Roman" w:hAnsi="Times New Roman" w:cs="Times New Roman"/>
          <w:color w:val="000000"/>
          <w:sz w:val="20"/>
        </w:rPr>
        <w:t xml:space="preserve">Каргалинской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ЦРБ» на ПХВ </w:t>
      </w:r>
      <w:r w:rsidR="00DB1824">
        <w:rPr>
          <w:rFonts w:ascii="Times New Roman" w:eastAsia="Times New Roman" w:hAnsi="Times New Roman" w:cs="Times New Roman"/>
          <w:color w:val="000000"/>
          <w:sz w:val="20"/>
        </w:rPr>
        <w:t>–</w:t>
      </w:r>
      <w:r w:rsidR="0073789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DB1824">
        <w:rPr>
          <w:rFonts w:ascii="Times New Roman" w:eastAsia="Times New Roman" w:hAnsi="Times New Roman" w:cs="Times New Roman"/>
          <w:color w:val="000000"/>
          <w:sz w:val="20"/>
        </w:rPr>
        <w:t>Кунакбаев</w:t>
      </w:r>
      <w:proofErr w:type="spellEnd"/>
      <w:r w:rsidR="00DB1824">
        <w:rPr>
          <w:rFonts w:ascii="Times New Roman" w:eastAsia="Times New Roman" w:hAnsi="Times New Roman" w:cs="Times New Roman"/>
          <w:color w:val="000000"/>
          <w:sz w:val="20"/>
        </w:rPr>
        <w:t xml:space="preserve"> И.А.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Члены комиссии:</w:t>
      </w:r>
    </w:p>
    <w:p w:rsidR="002F02C5" w:rsidRDefault="002F02C5" w:rsidP="002F02C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</w:t>
      </w:r>
      <w:r w:rsidRPr="009F5D5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) 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заместитель главного врача по медицинскому обслуживанию населения  Каргалинской ЦРБ </w:t>
      </w:r>
      <w:r w:rsidRPr="0073789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</w:t>
      </w:r>
      <w:proofErr w:type="spellStart"/>
      <w:r w:rsidRPr="009F5D55">
        <w:rPr>
          <w:rFonts w:ascii="Times New Roman" w:eastAsia="Times New Roman" w:hAnsi="Times New Roman" w:cs="Times New Roman"/>
          <w:color w:val="000000" w:themeColor="text1"/>
          <w:sz w:val="20"/>
        </w:rPr>
        <w:t>Жаржанов</w:t>
      </w:r>
      <w:proofErr w:type="spellEnd"/>
      <w:r w:rsidRPr="009F5D5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Б.К.</w:t>
      </w:r>
    </w:p>
    <w:p w:rsidR="002F02C5" w:rsidRDefault="002F02C5" w:rsidP="002F02C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2) Главный бухгалтер Каргалинской ЦРБ: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Беркутбаева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Кульбаршын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Есболсыновна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>.</w:t>
      </w:r>
    </w:p>
    <w:p w:rsidR="002F02C5" w:rsidRDefault="002F02C5" w:rsidP="002F02C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3)  экономист   Каргалинской ЦРБ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 xml:space="preserve"> :</w:t>
      </w:r>
      <w:proofErr w:type="gramEnd"/>
      <w:r w:rsidRPr="0073789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Джумагалиева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Асемгул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ED2B36">
        <w:rPr>
          <w:rFonts w:ascii="Times New Roman" w:hAnsi="Times New Roman" w:cs="Times New Roman"/>
          <w:color w:val="000000"/>
          <w:sz w:val="20"/>
          <w:szCs w:val="20"/>
        </w:rPr>
        <w:t>Хайрулиевна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:rsidR="002F02C5" w:rsidRDefault="002F02C5" w:rsidP="002F02C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4)  заведующий  по АХЧ   Каргалинской ЦРБ: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Минжасаров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Ахметулла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Кабиевич</w:t>
      </w:r>
      <w:proofErr w:type="spellEnd"/>
    </w:p>
    <w:p w:rsidR="00DB1824" w:rsidRDefault="002F02C5" w:rsidP="00DB1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</w:t>
      </w:r>
      <w:r w:rsidR="00296699">
        <w:rPr>
          <w:rFonts w:ascii="Times New Roman" w:eastAsia="Times New Roman" w:hAnsi="Times New Roman" w:cs="Times New Roman"/>
          <w:color w:val="000000"/>
          <w:sz w:val="20"/>
        </w:rPr>
        <w:t>секретарь комиссии</w:t>
      </w:r>
      <w:r w:rsidR="00737899">
        <w:rPr>
          <w:rFonts w:ascii="Times New Roman" w:eastAsia="Times New Roman" w:hAnsi="Times New Roman" w:cs="Times New Roman"/>
          <w:color w:val="000000"/>
          <w:sz w:val="20"/>
        </w:rPr>
        <w:t xml:space="preserve">  специалист по государственным закупкам  - </w:t>
      </w:r>
      <w:r w:rsidR="00DB1824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FF36B3">
        <w:rPr>
          <w:rFonts w:ascii="Times New Roman" w:eastAsia="Times New Roman" w:hAnsi="Times New Roman" w:cs="Times New Roman"/>
          <w:color w:val="000000"/>
          <w:sz w:val="20"/>
        </w:rPr>
        <w:t>Саиткиреева</w:t>
      </w:r>
      <w:proofErr w:type="spellEnd"/>
      <w:r w:rsidR="00FF36B3">
        <w:rPr>
          <w:rFonts w:ascii="Times New Roman" w:eastAsia="Times New Roman" w:hAnsi="Times New Roman" w:cs="Times New Roman"/>
          <w:color w:val="000000"/>
          <w:sz w:val="20"/>
        </w:rPr>
        <w:t xml:space="preserve"> Б.У.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голосов (ф.и.о. членов конкурсной комиссии);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Против </w:t>
      </w:r>
      <w:proofErr w:type="gramStart"/>
      <w:r w:rsidR="007C6DB3">
        <w:rPr>
          <w:rFonts w:ascii="Times New Roman" w:eastAsia="Times New Roman" w:hAnsi="Times New Roman" w:cs="Times New Roman"/>
          <w:color w:val="000000"/>
          <w:sz w:val="20"/>
        </w:rPr>
        <w:t>–</w:t>
      </w:r>
      <w:r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  <w:t>Н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  <w:t>ЕТ</w:t>
      </w:r>
      <w:r w:rsidR="007C6DB3"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голосов (ф.и.о. членов конкурсной комиссии).</w:t>
      </w:r>
    </w:p>
    <w:p w:rsidR="00E923E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109E6" w:rsidRDefault="00E109E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923E3" w:rsidRPr="00FF36B3" w:rsidRDefault="00296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FF36B3">
        <w:rPr>
          <w:rFonts w:ascii="Times New Roman" w:eastAsia="Times New Roman" w:hAnsi="Times New Roman" w:cs="Times New Roman"/>
          <w:b/>
          <w:color w:val="000000"/>
          <w:sz w:val="20"/>
        </w:rPr>
        <w:t>Подписи председателя, его заместителя, членов и секретаря конкурсной комиссии</w:t>
      </w:r>
    </w:p>
    <w:p w:rsidR="00E923E3" w:rsidRPr="00FF36B3" w:rsidRDefault="00E923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E923E3" w:rsidRDefault="00E92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FF36B3" w:rsidRDefault="003E395D" w:rsidP="00FF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="00FF36B3">
        <w:rPr>
          <w:rFonts w:ascii="Times New Roman" w:eastAsia="Times New Roman" w:hAnsi="Times New Roman" w:cs="Times New Roman"/>
          <w:color w:val="000000"/>
          <w:sz w:val="20"/>
        </w:rPr>
        <w:t>Председатель комиссии</w:t>
      </w:r>
      <w:proofErr w:type="gramStart"/>
      <w:r w:rsidR="00FF36B3">
        <w:rPr>
          <w:rFonts w:ascii="Times New Roman" w:eastAsia="Times New Roman" w:hAnsi="Times New Roman" w:cs="Times New Roman"/>
          <w:color w:val="000000"/>
          <w:sz w:val="20"/>
        </w:rPr>
        <w:t xml:space="preserve"> :</w:t>
      </w:r>
      <w:proofErr w:type="gramEnd"/>
      <w:r w:rsidR="00FF36B3">
        <w:rPr>
          <w:rFonts w:ascii="Times New Roman" w:eastAsia="Times New Roman" w:hAnsi="Times New Roman" w:cs="Times New Roman"/>
          <w:color w:val="000000"/>
          <w:sz w:val="20"/>
        </w:rPr>
        <w:t xml:space="preserve">    главный врач Каргалинской  ЦРБ   </w:t>
      </w:r>
      <w:proofErr w:type="spellStart"/>
      <w:r w:rsidR="00FF36B3">
        <w:rPr>
          <w:rFonts w:ascii="Times New Roman" w:eastAsia="Times New Roman" w:hAnsi="Times New Roman" w:cs="Times New Roman"/>
          <w:color w:val="000000"/>
          <w:sz w:val="20"/>
        </w:rPr>
        <w:t>Бахонов</w:t>
      </w:r>
      <w:proofErr w:type="spellEnd"/>
      <w:r w:rsidR="00FF36B3">
        <w:rPr>
          <w:rFonts w:ascii="Times New Roman" w:eastAsia="Times New Roman" w:hAnsi="Times New Roman" w:cs="Times New Roman"/>
          <w:color w:val="000000"/>
          <w:sz w:val="20"/>
        </w:rPr>
        <w:t xml:space="preserve"> А.К.</w:t>
      </w:r>
      <w:r w:rsidR="00FF36B3"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FF36B3" w:rsidRDefault="00FF36B3" w:rsidP="00FF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(подпись)</w:t>
      </w:r>
    </w:p>
    <w:p w:rsidR="00FF36B3" w:rsidRDefault="00FF36B3" w:rsidP="00FF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Заместитель  председателя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 заместитель  главного врача </w:t>
      </w:r>
    </w:p>
    <w:p w:rsidR="00FF36B3" w:rsidRDefault="00FF36B3" w:rsidP="00FF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по медицинской части Каргалинской ЦРБ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Кунакбаев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И.А.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FF36B3" w:rsidRDefault="00FF36B3" w:rsidP="00FF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E109E6" w:rsidRPr="001C418C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Члены  комиссии:</w:t>
      </w:r>
    </w:p>
    <w:p w:rsidR="00E109E6" w:rsidRPr="00F517DC" w:rsidRDefault="00E109E6" w:rsidP="00E109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F517DC">
        <w:rPr>
          <w:rFonts w:ascii="Times New Roman" w:eastAsia="Times New Roman" w:hAnsi="Times New Roman" w:cs="Times New Roman"/>
          <w:color w:val="000000"/>
          <w:sz w:val="20"/>
        </w:rPr>
        <w:t xml:space="preserve">Заместитель главного врача по  </w:t>
      </w:r>
      <w:proofErr w:type="gramStart"/>
      <w:r w:rsidRPr="00F517DC">
        <w:rPr>
          <w:rFonts w:ascii="Times New Roman" w:eastAsia="Times New Roman" w:hAnsi="Times New Roman" w:cs="Times New Roman"/>
          <w:color w:val="000000"/>
          <w:sz w:val="20"/>
        </w:rPr>
        <w:t>медицинскому</w:t>
      </w:r>
      <w:proofErr w:type="gramEnd"/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обслуживанию населения   Каргалинской ЦРБ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Жаржанов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Б.К.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  <w:t xml:space="preserve">           (подпись)</w:t>
      </w:r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E109E6" w:rsidRDefault="00E109E6" w:rsidP="00E109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Главный бухгалтер Каргалинской ЦРБ</w:t>
      </w:r>
    </w:p>
    <w:p w:rsidR="00E109E6" w:rsidRPr="00F44F9E" w:rsidRDefault="00E109E6" w:rsidP="00E109E6">
      <w:pPr>
        <w:pStyle w:val="a3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Беркутбаева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К.Е. 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F44F9E"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E109E6" w:rsidRPr="00F44F9E" w:rsidRDefault="00E109E6" w:rsidP="00E109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F44F9E">
        <w:rPr>
          <w:rFonts w:ascii="Times New Roman" w:eastAsia="Times New Roman" w:hAnsi="Times New Roman" w:cs="Times New Roman"/>
          <w:color w:val="000000"/>
          <w:sz w:val="20"/>
        </w:rPr>
        <w:t>Экономист Каргалинской ЦРБ</w:t>
      </w:r>
    </w:p>
    <w:p w:rsidR="00E109E6" w:rsidRPr="00F44F9E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Джумагалиева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А.Х.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F44F9E">
        <w:rPr>
          <w:rFonts w:ascii="Times New Roman" w:eastAsia="Times New Roman" w:hAnsi="Times New Roman" w:cs="Times New Roman"/>
          <w:color w:val="000000"/>
          <w:sz w:val="20"/>
        </w:rPr>
        <w:t>_______________</w:t>
      </w:r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E109E6" w:rsidRPr="00F44F9E" w:rsidRDefault="00E109E6" w:rsidP="00E109E6">
      <w:pPr>
        <w:pStyle w:val="a3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0"/>
        </w:rPr>
      </w:pPr>
    </w:p>
    <w:p w:rsidR="00E109E6" w:rsidRPr="00F44F9E" w:rsidRDefault="00E109E6" w:rsidP="00E109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F44F9E">
        <w:rPr>
          <w:rFonts w:ascii="Times New Roman" w:eastAsia="Times New Roman" w:hAnsi="Times New Roman" w:cs="Times New Roman"/>
          <w:color w:val="000000"/>
          <w:sz w:val="20"/>
        </w:rPr>
        <w:t xml:space="preserve"> Заведующий  по  АХЧ Каргалинской ЦРБ  </w:t>
      </w:r>
      <w:proofErr w:type="spellStart"/>
      <w:r w:rsidRPr="00F44F9E">
        <w:rPr>
          <w:rFonts w:ascii="Times New Roman" w:eastAsia="Times New Roman" w:hAnsi="Times New Roman" w:cs="Times New Roman"/>
          <w:color w:val="000000"/>
          <w:sz w:val="20"/>
        </w:rPr>
        <w:t>Минжасаров</w:t>
      </w:r>
      <w:proofErr w:type="spellEnd"/>
      <w:r w:rsidRPr="00F44F9E">
        <w:rPr>
          <w:rFonts w:ascii="Times New Roman" w:eastAsia="Times New Roman" w:hAnsi="Times New Roman" w:cs="Times New Roman"/>
          <w:color w:val="000000"/>
          <w:sz w:val="20"/>
        </w:rPr>
        <w:t xml:space="preserve"> А.К.</w:t>
      </w:r>
      <w:r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F44F9E"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Секретарь  конкурсной  комиссии:    специалист </w:t>
      </w:r>
    </w:p>
    <w:p w:rsidR="00E109E6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по государственным закупкам Каргалинской ЦРБ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Саиткиреева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Б.У.                     _______________</w:t>
      </w:r>
    </w:p>
    <w:p w:rsidR="00E109E6" w:rsidRPr="00F517DC" w:rsidRDefault="00E109E6" w:rsidP="00E1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737899" w:rsidRDefault="00737899" w:rsidP="00FF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E923E3" w:rsidRDefault="00E923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923E3" w:rsidSect="00F3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4E"/>
    <w:multiLevelType w:val="hybridMultilevel"/>
    <w:tmpl w:val="999C9E24"/>
    <w:lvl w:ilvl="0" w:tplc="A71A40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BAB780B"/>
    <w:multiLevelType w:val="hybridMultilevel"/>
    <w:tmpl w:val="5AA61C48"/>
    <w:lvl w:ilvl="0" w:tplc="99D067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64525FA4"/>
    <w:multiLevelType w:val="hybridMultilevel"/>
    <w:tmpl w:val="4FFE34B6"/>
    <w:lvl w:ilvl="0" w:tplc="5DB439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3E3"/>
    <w:rsid w:val="00027022"/>
    <w:rsid w:val="00110CB1"/>
    <w:rsid w:val="00255C84"/>
    <w:rsid w:val="002678BD"/>
    <w:rsid w:val="00296699"/>
    <w:rsid w:val="002C34FC"/>
    <w:rsid w:val="002F02C5"/>
    <w:rsid w:val="003A5F51"/>
    <w:rsid w:val="003E395D"/>
    <w:rsid w:val="004A3DDB"/>
    <w:rsid w:val="00516295"/>
    <w:rsid w:val="005300FD"/>
    <w:rsid w:val="006E7B7A"/>
    <w:rsid w:val="00737899"/>
    <w:rsid w:val="007B1FC5"/>
    <w:rsid w:val="007C6DB3"/>
    <w:rsid w:val="009772BA"/>
    <w:rsid w:val="0099049D"/>
    <w:rsid w:val="0099658A"/>
    <w:rsid w:val="00AB4185"/>
    <w:rsid w:val="00AE1FB7"/>
    <w:rsid w:val="00B812B6"/>
    <w:rsid w:val="00B9732C"/>
    <w:rsid w:val="00BB079E"/>
    <w:rsid w:val="00BB7CD4"/>
    <w:rsid w:val="00C02CEE"/>
    <w:rsid w:val="00DB1824"/>
    <w:rsid w:val="00E109E6"/>
    <w:rsid w:val="00E71E0C"/>
    <w:rsid w:val="00E923E3"/>
    <w:rsid w:val="00EF0DAF"/>
    <w:rsid w:val="00EF6091"/>
    <w:rsid w:val="00F33D2F"/>
    <w:rsid w:val="00F34E0F"/>
    <w:rsid w:val="00F67B25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0115056.6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15056.170400%20" TargetMode="External"/><Relationship Id="rId5" Type="http://schemas.openxmlformats.org/officeDocument/2006/relationships/hyperlink" Target="jl:30115056.60000%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KCRB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2013-06-24T15:45:00Z</cp:lastPrinted>
  <dcterms:created xsi:type="dcterms:W3CDTF">2013-06-20T11:07:00Z</dcterms:created>
  <dcterms:modified xsi:type="dcterms:W3CDTF">2014-07-11T09:38:00Z</dcterms:modified>
</cp:coreProperties>
</file>